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3A7A8" w14:textId="3281B17C"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3GPP TSG-RAN WG4 Meeting # 9</w:t>
      </w:r>
      <w:r>
        <w:rPr>
          <w:rFonts w:ascii="Arial" w:eastAsia="宋体" w:hAnsi="Arial" w:cs="Arial" w:hint="eastAsia"/>
          <w:b/>
          <w:bCs/>
          <w:sz w:val="24"/>
          <w:lang w:val="en-GB" w:eastAsia="zh-CN"/>
        </w:rPr>
        <w:t>6</w:t>
      </w:r>
      <w:r w:rsidR="009C29AF" w:rsidRPr="009C29AF">
        <w:rPr>
          <w:rFonts w:ascii="Arial" w:eastAsia="宋体" w:hAnsi="Arial" w:cs="Arial"/>
          <w:b/>
          <w:bCs/>
          <w:sz w:val="24"/>
          <w:lang w:val="en-GB" w:eastAsia="zh-CN"/>
        </w:rPr>
        <w:t xml:space="preserve">-e      </w:t>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R4-20</w:t>
      </w:r>
      <w:r w:rsidR="00793655" w:rsidRPr="00793655">
        <w:rPr>
          <w:rFonts w:ascii="Arial" w:eastAsia="宋体" w:hAnsi="Arial" w:cs="Arial"/>
          <w:b/>
          <w:bCs/>
          <w:sz w:val="24"/>
          <w:lang w:val="en-GB" w:eastAsia="zh-CN"/>
        </w:rPr>
        <w:t>10101</w:t>
      </w:r>
    </w:p>
    <w:p w14:paraId="6B53D083" w14:textId="33CDC3D1"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w:t>
      </w:r>
      <w:r w:rsidR="00123344" w:rsidRPr="00123344">
        <w:rPr>
          <w:rFonts w:ascii="Arial" w:eastAsia="宋体" w:hAnsi="Arial"/>
          <w:b/>
          <w:sz w:val="24"/>
          <w:lang w:eastAsia="zh-CN"/>
        </w:rPr>
        <w:t xml:space="preserve"> </w:t>
      </w:r>
      <w:r w:rsidR="00123344" w:rsidRPr="00BF1228">
        <w:rPr>
          <w:rFonts w:ascii="Arial" w:eastAsia="宋体" w:hAnsi="Arial"/>
          <w:b/>
          <w:sz w:val="24"/>
          <w:lang w:eastAsia="zh-CN"/>
        </w:rPr>
        <w:t>17-28 Aug.</w:t>
      </w:r>
      <w:r w:rsidRPr="009C29AF">
        <w:rPr>
          <w:rFonts w:ascii="Arial" w:eastAsia="宋体" w:hAnsi="Arial" w:cs="Arial"/>
          <w:b/>
          <w:bCs/>
          <w:sz w:val="24"/>
          <w:lang w:val="en-GB" w:eastAsia="zh-CN"/>
        </w:rPr>
        <w:t>, 2020</w:t>
      </w:r>
    </w:p>
    <w:p w14:paraId="097334CB" w14:textId="77777777" w:rsidR="001C6CCC" w:rsidRPr="009C29AF" w:rsidRDefault="001C6CCC" w:rsidP="009C29AF">
      <w:pPr>
        <w:tabs>
          <w:tab w:val="left" w:pos="3106"/>
          <w:tab w:val="center" w:pos="4536"/>
          <w:tab w:val="right" w:pos="9072"/>
        </w:tabs>
        <w:jc w:val="both"/>
        <w:rPr>
          <w:rFonts w:ascii="Arial" w:eastAsia="宋体" w:hAnsi="Arial"/>
          <w:b/>
          <w:sz w:val="24"/>
          <w:lang w:eastAsia="zh-CN"/>
        </w:rPr>
      </w:pPr>
    </w:p>
    <w:p w14:paraId="23BD0552"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2581EFC2" w14:textId="77777777"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Demodulation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C138B0" w:rsidRPr="00123344">
        <w:rPr>
          <w:rFonts w:eastAsia="宋体" w:hint="eastAsia"/>
          <w:sz w:val="24"/>
          <w:lang w:eastAsia="zh-CN"/>
        </w:rPr>
        <w:t xml:space="preserve"> UE power saving</w:t>
      </w:r>
    </w:p>
    <w:p w14:paraId="04D7BE92" w14:textId="77777777"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B84934">
        <w:rPr>
          <w:rFonts w:eastAsia="宋体" w:hint="eastAsia"/>
          <w:sz w:val="24"/>
          <w:lang w:val="pt-BR" w:eastAsia="zh-CN"/>
        </w:rPr>
        <w:t>7.6.4</w:t>
      </w:r>
    </w:p>
    <w:p w14:paraId="63B69964"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6F276D90" w14:textId="77777777" w:rsidR="00D31BF6" w:rsidRPr="004B24FA" w:rsidRDefault="00D31BF6">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56A31E27" w14:textId="77777777" w:rsidR="00742668" w:rsidRDefault="002700A3" w:rsidP="00742668">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RAN4 95</w:t>
      </w:r>
      <w:r w:rsidR="009B1E89">
        <w:rPr>
          <w:rFonts w:eastAsia="宋体" w:hint="eastAsia"/>
          <w:sz w:val="21"/>
          <w:szCs w:val="21"/>
          <w:lang w:eastAsia="zh-CN"/>
        </w:rPr>
        <w:t xml:space="preserve">-e meeting, </w:t>
      </w:r>
      <w:r>
        <w:rPr>
          <w:rFonts w:eastAsia="宋体" w:hint="eastAsia"/>
          <w:sz w:val="21"/>
          <w:szCs w:val="21"/>
          <w:lang w:eastAsia="zh-CN"/>
        </w:rPr>
        <w:t xml:space="preserve">way forward for </w:t>
      </w:r>
      <w:r w:rsidR="009B1E89">
        <w:rPr>
          <w:rFonts w:eastAsia="宋体" w:hint="eastAsia"/>
          <w:sz w:val="21"/>
          <w:szCs w:val="21"/>
          <w:lang w:eastAsia="zh-CN"/>
        </w:rPr>
        <w:t>UE power sav</w:t>
      </w:r>
      <w:r>
        <w:rPr>
          <w:rFonts w:eastAsia="宋体" w:hint="eastAsia"/>
          <w:sz w:val="21"/>
          <w:szCs w:val="21"/>
          <w:lang w:eastAsia="zh-CN"/>
        </w:rPr>
        <w:t>ing demodulation requirements was agreed in [1]</w:t>
      </w:r>
      <w:r w:rsidR="009B1E89">
        <w:rPr>
          <w:rFonts w:eastAsia="宋体" w:hint="eastAsia"/>
          <w:sz w:val="21"/>
          <w:szCs w:val="21"/>
          <w:lang w:eastAsia="zh-CN"/>
        </w:rPr>
        <w:t xml:space="preserve">. </w:t>
      </w:r>
      <w:r w:rsidR="00742668">
        <w:rPr>
          <w:rFonts w:eastAsia="宋体" w:hint="eastAsia"/>
          <w:sz w:val="21"/>
          <w:szCs w:val="21"/>
          <w:lang w:eastAsia="zh-CN"/>
        </w:rPr>
        <w:t xml:space="preserve">In this contribution, we </w:t>
      </w:r>
      <w:r w:rsidR="009B1E89">
        <w:rPr>
          <w:rFonts w:eastAsia="宋体" w:hint="eastAsia"/>
          <w:sz w:val="21"/>
          <w:szCs w:val="21"/>
          <w:lang w:eastAsia="zh-CN"/>
        </w:rPr>
        <w:t xml:space="preserve">further </w:t>
      </w:r>
      <w:r w:rsidR="00742668">
        <w:rPr>
          <w:rFonts w:eastAsia="宋体" w:hint="eastAsia"/>
          <w:sz w:val="21"/>
          <w:szCs w:val="21"/>
          <w:lang w:eastAsia="zh-CN"/>
        </w:rPr>
        <w:t xml:space="preserve">discuss the </w:t>
      </w:r>
      <w:r w:rsidR="00146BC2">
        <w:rPr>
          <w:rFonts w:eastAsia="宋体" w:hint="eastAsia"/>
          <w:sz w:val="21"/>
          <w:szCs w:val="21"/>
          <w:lang w:eastAsia="zh-CN"/>
        </w:rPr>
        <w:t>remaining open issue</w:t>
      </w:r>
      <w:r>
        <w:rPr>
          <w:rFonts w:eastAsia="宋体" w:hint="eastAsia"/>
          <w:sz w:val="21"/>
          <w:szCs w:val="21"/>
          <w:lang w:eastAsia="zh-CN"/>
        </w:rPr>
        <w:t xml:space="preserve"> </w:t>
      </w:r>
      <w:r w:rsidR="00742668">
        <w:rPr>
          <w:rFonts w:eastAsia="宋体" w:hint="eastAsia"/>
          <w:sz w:val="21"/>
          <w:szCs w:val="21"/>
          <w:lang w:eastAsia="zh-CN"/>
        </w:rPr>
        <w:t>and provide our views.</w:t>
      </w:r>
    </w:p>
    <w:p w14:paraId="4AC8AD49" w14:textId="77777777" w:rsidR="00557194" w:rsidRPr="00655491" w:rsidRDefault="00136F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14:paraId="0FACB1AC" w14:textId="77777777" w:rsidR="009B1E89" w:rsidRDefault="009B1E89" w:rsidP="00C138B0">
      <w:pPr>
        <w:pStyle w:val="a0"/>
        <w:rPr>
          <w:rFonts w:eastAsia="宋体"/>
          <w:b/>
          <w:u w:val="single"/>
          <w:lang w:eastAsia="zh-CN"/>
        </w:rPr>
      </w:pPr>
      <w:r w:rsidRPr="004D3496">
        <w:rPr>
          <w:rFonts w:eastAsia="宋体" w:hint="eastAsia"/>
          <w:b/>
          <w:u w:val="single"/>
          <w:lang w:eastAsia="zh-CN"/>
        </w:rPr>
        <w:t xml:space="preserve">Issue 1: </w:t>
      </w:r>
      <w:r w:rsidR="002700A3" w:rsidRPr="002700A3">
        <w:rPr>
          <w:rFonts w:eastAsia="宋体"/>
          <w:b/>
          <w:u w:val="single"/>
          <w:lang w:eastAsia="zh-CN"/>
        </w:rPr>
        <w:t>Whether to introduce joint test for PDCCH-WUS during DRX OFF and PDCCH during DRX ON for power saving UE?</w:t>
      </w:r>
    </w:p>
    <w:p w14:paraId="6F28D964" w14:textId="77777777" w:rsidR="0009615A" w:rsidRPr="00937A66" w:rsidRDefault="0009615A" w:rsidP="001B26E3">
      <w:pPr>
        <w:pStyle w:val="a0"/>
        <w:rPr>
          <w:rFonts w:eastAsiaTheme="minorEastAsia"/>
          <w:i/>
          <w:szCs w:val="20"/>
          <w:lang w:eastAsia="zh-CN"/>
        </w:rPr>
      </w:pPr>
      <w:bookmarkStart w:id="0" w:name="OLE_LINK3"/>
      <w:bookmarkStart w:id="1" w:name="OLE_LINK4"/>
      <w:r w:rsidRPr="00937A66">
        <w:rPr>
          <w:rFonts w:eastAsiaTheme="minorEastAsia" w:hint="eastAsia"/>
          <w:i/>
          <w:szCs w:val="20"/>
          <w:lang w:eastAsia="zh-CN"/>
        </w:rPr>
        <w:t>Agreement in RAN4#95-e meeting</w:t>
      </w:r>
      <w:r w:rsidR="00D670BE" w:rsidRPr="00937A66">
        <w:rPr>
          <w:rFonts w:eastAsiaTheme="minorEastAsia" w:hint="eastAsia"/>
          <w:i/>
          <w:szCs w:val="20"/>
          <w:lang w:eastAsia="zh-CN"/>
        </w:rPr>
        <w:t>:</w:t>
      </w:r>
    </w:p>
    <w:p w14:paraId="0D28BD3A" w14:textId="77777777" w:rsidR="00D670BE" w:rsidRPr="00937A66" w:rsidRDefault="00D670BE" w:rsidP="00D670BE">
      <w:pPr>
        <w:pStyle w:val="a0"/>
        <w:numPr>
          <w:ilvl w:val="0"/>
          <w:numId w:val="38"/>
        </w:numPr>
        <w:rPr>
          <w:rFonts w:eastAsiaTheme="minorEastAsia"/>
          <w:i/>
          <w:szCs w:val="20"/>
          <w:lang w:val="en-GB" w:eastAsia="zh-CN"/>
        </w:rPr>
      </w:pPr>
      <w:r w:rsidRPr="00937A66">
        <w:rPr>
          <w:rFonts w:eastAsiaTheme="minorEastAsia"/>
          <w:i/>
          <w:szCs w:val="20"/>
          <w:lang w:val="en-GB" w:eastAsia="zh-CN"/>
        </w:rPr>
        <w:t>Option 1: To define a joint test case for PDCCH-WUS in DRX OFF and PDCCH in DRX ON</w:t>
      </w:r>
      <w:r w:rsidRPr="00937A66">
        <w:rPr>
          <w:rFonts w:eastAsiaTheme="minorEastAsia" w:hint="eastAsia"/>
          <w:i/>
          <w:szCs w:val="20"/>
          <w:lang w:val="en-GB" w:eastAsia="zh-CN"/>
        </w:rPr>
        <w:t xml:space="preserve">. </w:t>
      </w:r>
    </w:p>
    <w:p w14:paraId="6EF0231F" w14:textId="77777777" w:rsidR="00D670BE" w:rsidRPr="00937A66" w:rsidRDefault="00D670BE" w:rsidP="00D670BE">
      <w:pPr>
        <w:pStyle w:val="a0"/>
        <w:numPr>
          <w:ilvl w:val="0"/>
          <w:numId w:val="38"/>
        </w:numPr>
        <w:rPr>
          <w:rFonts w:eastAsiaTheme="minorEastAsia"/>
          <w:i/>
          <w:szCs w:val="20"/>
          <w:lang w:eastAsia="zh-CN"/>
        </w:rPr>
      </w:pPr>
      <w:r w:rsidRPr="00937A66">
        <w:rPr>
          <w:rFonts w:eastAsiaTheme="minorEastAsia"/>
          <w:i/>
          <w:szCs w:val="20"/>
          <w:lang w:val="en-GB" w:eastAsia="zh-CN"/>
        </w:rPr>
        <w:t>Option 2: No new requirements are needed</w:t>
      </w:r>
      <w:r w:rsidRPr="00937A66">
        <w:rPr>
          <w:rFonts w:eastAsiaTheme="minorEastAsia" w:hint="eastAsia"/>
          <w:i/>
          <w:szCs w:val="20"/>
          <w:lang w:val="en-GB" w:eastAsia="zh-CN"/>
        </w:rPr>
        <w:t>.</w:t>
      </w:r>
    </w:p>
    <w:p w14:paraId="0D80604A" w14:textId="77777777" w:rsidR="001A2DB6" w:rsidRPr="001A2DB6" w:rsidRDefault="00664F1A" w:rsidP="001B26E3">
      <w:pPr>
        <w:pStyle w:val="a0"/>
        <w:rPr>
          <w:rFonts w:eastAsiaTheme="minorEastAsia"/>
          <w:szCs w:val="20"/>
          <w:lang w:eastAsia="zh-CN"/>
        </w:rPr>
      </w:pPr>
      <w:r>
        <w:rPr>
          <w:rFonts w:eastAsiaTheme="minorEastAsia" w:hint="eastAsia"/>
          <w:szCs w:val="20"/>
          <w:lang w:eastAsia="zh-CN"/>
        </w:rPr>
        <w:t xml:space="preserve">In Rel-16 power saving, </w:t>
      </w:r>
      <w:r>
        <w:rPr>
          <w:rFonts w:hint="eastAsia"/>
          <w:szCs w:val="20"/>
        </w:rPr>
        <w:t>PDCCH-WUS</w:t>
      </w:r>
      <w:bookmarkEnd w:id="0"/>
      <w:bookmarkEnd w:id="1"/>
      <w:r>
        <w:rPr>
          <w:rFonts w:hint="eastAsia"/>
          <w:szCs w:val="20"/>
        </w:rPr>
        <w:t xml:space="preserve"> in DRX OFF state </w:t>
      </w:r>
      <w:r>
        <w:rPr>
          <w:rFonts w:eastAsiaTheme="minorEastAsia" w:hint="eastAsia"/>
          <w:szCs w:val="20"/>
          <w:lang w:eastAsia="zh-CN"/>
        </w:rPr>
        <w:t xml:space="preserve">is used </w:t>
      </w:r>
      <w:r>
        <w:rPr>
          <w:rFonts w:hint="eastAsia"/>
          <w:szCs w:val="20"/>
        </w:rPr>
        <w:t xml:space="preserve">to indicate whether there is follow-up PDCCH in DRX-ON period. </w:t>
      </w:r>
      <w:r w:rsidR="001A2DB6">
        <w:rPr>
          <w:rFonts w:eastAsiaTheme="minorEastAsia" w:hint="eastAsia"/>
          <w:szCs w:val="20"/>
          <w:lang w:eastAsia="zh-CN"/>
        </w:rPr>
        <w:t xml:space="preserve">In the case that the parameter </w:t>
      </w:r>
      <w:r w:rsidR="001A2DB6" w:rsidRPr="00146BC2">
        <w:rPr>
          <w:rFonts w:eastAsiaTheme="minorEastAsia"/>
          <w:szCs w:val="20"/>
          <w:lang w:eastAsia="zh-CN"/>
        </w:rPr>
        <w:t>“</w:t>
      </w:r>
      <w:proofErr w:type="spellStart"/>
      <w:r w:rsidR="00726DC3" w:rsidRPr="00146BC2">
        <w:rPr>
          <w:rFonts w:eastAsiaTheme="minorEastAsia" w:hint="eastAsia"/>
          <w:szCs w:val="20"/>
          <w:lang w:eastAsia="zh-CN"/>
        </w:rPr>
        <w:t>ps-</w:t>
      </w:r>
      <w:r w:rsidR="001A2DB6" w:rsidRPr="00146BC2">
        <w:rPr>
          <w:rFonts w:eastAsiaTheme="minorEastAsia" w:hint="eastAsia"/>
          <w:szCs w:val="20"/>
          <w:lang w:eastAsia="zh-CN"/>
        </w:rPr>
        <w:t>WakeUp</w:t>
      </w:r>
      <w:proofErr w:type="spellEnd"/>
      <w:r w:rsidR="001A2DB6" w:rsidRPr="00146BC2">
        <w:rPr>
          <w:rFonts w:eastAsiaTheme="minorEastAsia"/>
          <w:szCs w:val="20"/>
          <w:lang w:eastAsia="zh-CN"/>
        </w:rPr>
        <w:t>”</w:t>
      </w:r>
      <w:r w:rsidR="001A2DB6">
        <w:rPr>
          <w:rFonts w:eastAsiaTheme="minorEastAsia" w:hint="eastAsia"/>
          <w:szCs w:val="20"/>
          <w:lang w:eastAsia="zh-CN"/>
        </w:rPr>
        <w:t xml:space="preserve"> is not configured by higher-layer, the default </w:t>
      </w:r>
      <w:r w:rsidR="000C65EA">
        <w:rPr>
          <w:rFonts w:eastAsiaTheme="minorEastAsia" w:hint="eastAsia"/>
          <w:szCs w:val="20"/>
          <w:lang w:eastAsia="zh-CN"/>
        </w:rPr>
        <w:t xml:space="preserve">UE </w:t>
      </w:r>
      <w:r w:rsidR="001A2DB6">
        <w:rPr>
          <w:rFonts w:eastAsiaTheme="minorEastAsia" w:hint="eastAsia"/>
          <w:szCs w:val="20"/>
          <w:lang w:eastAsia="zh-CN"/>
        </w:rPr>
        <w:t xml:space="preserve">behavior is not wake-up. </w:t>
      </w:r>
      <w:r w:rsidR="001A2DB6">
        <w:rPr>
          <w:rFonts w:eastAsiaTheme="minorEastAsia"/>
          <w:szCs w:val="20"/>
          <w:lang w:eastAsia="zh-CN"/>
        </w:rPr>
        <w:t>F</w:t>
      </w:r>
      <w:r w:rsidR="001A2DB6">
        <w:rPr>
          <w:rFonts w:eastAsiaTheme="minorEastAsia" w:hint="eastAsia"/>
          <w:szCs w:val="20"/>
          <w:lang w:eastAsia="zh-CN"/>
        </w:rPr>
        <w:t>or the default case, i</w:t>
      </w:r>
      <w:r>
        <w:rPr>
          <w:rFonts w:hint="eastAsia"/>
          <w:szCs w:val="20"/>
        </w:rPr>
        <w:t xml:space="preserve">f WUS </w:t>
      </w:r>
      <w:r>
        <w:rPr>
          <w:szCs w:val="20"/>
        </w:rPr>
        <w:t>indic</w:t>
      </w:r>
      <w:r>
        <w:rPr>
          <w:rFonts w:hint="eastAsia"/>
          <w:szCs w:val="20"/>
        </w:rPr>
        <w:t xml:space="preserve">ates the UE to wake up to decode the normal PDCCH during DRX ON period but </w:t>
      </w:r>
      <w:r>
        <w:rPr>
          <w:szCs w:val="20"/>
        </w:rPr>
        <w:t>the</w:t>
      </w:r>
      <w:r w:rsidR="00A15343">
        <w:rPr>
          <w:rFonts w:hint="eastAsia"/>
          <w:szCs w:val="20"/>
        </w:rPr>
        <w:t xml:space="preserve"> UE </w:t>
      </w:r>
      <w:r>
        <w:rPr>
          <w:rFonts w:hint="eastAsia"/>
          <w:szCs w:val="20"/>
        </w:rPr>
        <w:t>decode</w:t>
      </w:r>
      <w:r w:rsidR="00A15343">
        <w:rPr>
          <w:rFonts w:asciiTheme="minorEastAsia" w:eastAsiaTheme="minorEastAsia" w:hAnsiTheme="minorEastAsia" w:hint="eastAsia"/>
          <w:szCs w:val="20"/>
          <w:lang w:eastAsia="zh-CN"/>
        </w:rPr>
        <w:t>s</w:t>
      </w:r>
      <w:r>
        <w:rPr>
          <w:rFonts w:hint="eastAsia"/>
          <w:szCs w:val="20"/>
        </w:rPr>
        <w:t xml:space="preserve"> WUS</w:t>
      </w:r>
      <w:r w:rsidR="00A15343">
        <w:rPr>
          <w:rFonts w:eastAsiaTheme="minorEastAsia" w:hint="eastAsia"/>
          <w:szCs w:val="20"/>
          <w:lang w:eastAsia="zh-CN"/>
        </w:rPr>
        <w:t xml:space="preserve"> </w:t>
      </w:r>
      <w:r w:rsidR="00A15343">
        <w:rPr>
          <w:rFonts w:eastAsiaTheme="minorEastAsia"/>
          <w:szCs w:val="20"/>
          <w:lang w:eastAsia="zh-CN"/>
        </w:rPr>
        <w:t>in</w:t>
      </w:r>
      <w:r w:rsidR="00A15343">
        <w:rPr>
          <w:szCs w:val="20"/>
        </w:rPr>
        <w:t>correctly</w:t>
      </w:r>
      <w:r w:rsidR="005301DE">
        <w:rPr>
          <w:rFonts w:hint="eastAsia"/>
          <w:szCs w:val="20"/>
        </w:rPr>
        <w:t xml:space="preserve">, </w:t>
      </w:r>
      <w:r w:rsidR="005301DE">
        <w:rPr>
          <w:rFonts w:eastAsiaTheme="minorEastAsia" w:hint="eastAsia"/>
          <w:szCs w:val="20"/>
          <w:lang w:eastAsia="zh-CN"/>
        </w:rPr>
        <w:t xml:space="preserve">UE will </w:t>
      </w:r>
      <w:r>
        <w:rPr>
          <w:rFonts w:hint="eastAsia"/>
          <w:szCs w:val="20"/>
        </w:rPr>
        <w:t xml:space="preserve">miss the normal PDCCH decoding in DRX ON period. </w:t>
      </w:r>
      <w:r w:rsidR="001A2DB6">
        <w:rPr>
          <w:rFonts w:eastAsiaTheme="minorEastAsia" w:hint="eastAsia"/>
          <w:szCs w:val="20"/>
          <w:lang w:eastAsia="zh-CN"/>
        </w:rPr>
        <w:t>Hence, it</w:t>
      </w:r>
      <w:r w:rsidR="001A2DB6">
        <w:rPr>
          <w:rFonts w:eastAsiaTheme="minorEastAsia"/>
          <w:szCs w:val="20"/>
          <w:lang w:eastAsia="zh-CN"/>
        </w:rPr>
        <w:t>’</w:t>
      </w:r>
      <w:r w:rsidR="001A2DB6">
        <w:rPr>
          <w:rFonts w:eastAsiaTheme="minorEastAsia" w:hint="eastAsia"/>
          <w:szCs w:val="20"/>
          <w:lang w:eastAsia="zh-CN"/>
        </w:rPr>
        <w:t xml:space="preserve">s important to ensure the performance of </w:t>
      </w:r>
      <w:r w:rsidR="005F0C23" w:rsidRPr="005F0C23">
        <w:rPr>
          <w:rFonts w:eastAsiaTheme="minorEastAsia"/>
          <w:szCs w:val="20"/>
          <w:lang w:eastAsia="zh-CN"/>
        </w:rPr>
        <w:t>PDCCH-WUS</w:t>
      </w:r>
      <w:r w:rsidR="005F0C23">
        <w:rPr>
          <w:rFonts w:eastAsiaTheme="minorEastAsia" w:hint="eastAsia"/>
          <w:szCs w:val="20"/>
          <w:lang w:eastAsia="zh-CN"/>
        </w:rPr>
        <w:t>.</w:t>
      </w:r>
    </w:p>
    <w:p w14:paraId="10FAAC76" w14:textId="54DBB0C5" w:rsidR="00D66908" w:rsidRPr="00D66908" w:rsidRDefault="001B26E3" w:rsidP="001B26E3">
      <w:pPr>
        <w:pStyle w:val="a0"/>
        <w:rPr>
          <w:rFonts w:eastAsiaTheme="minorEastAsia"/>
          <w:szCs w:val="20"/>
          <w:lang w:eastAsia="zh-CN"/>
        </w:rPr>
      </w:pPr>
      <w:r>
        <w:rPr>
          <w:rFonts w:eastAsiaTheme="minorEastAsia" w:hint="eastAsia"/>
          <w:szCs w:val="20"/>
          <w:lang w:eastAsia="zh-CN"/>
        </w:rPr>
        <w:t>Since</w:t>
      </w:r>
      <w:r w:rsidR="00F71FEF">
        <w:rPr>
          <w:rFonts w:eastAsiaTheme="minorEastAsia" w:hint="eastAsia"/>
          <w:szCs w:val="20"/>
          <w:lang w:eastAsia="zh-CN"/>
        </w:rPr>
        <w:t xml:space="preserve"> </w:t>
      </w:r>
      <w:r w:rsidR="00A15343">
        <w:rPr>
          <w:rFonts w:eastAsiaTheme="minorEastAsia" w:hint="eastAsia"/>
          <w:szCs w:val="20"/>
          <w:lang w:eastAsia="zh-CN"/>
        </w:rPr>
        <w:t xml:space="preserve">there is </w:t>
      </w:r>
      <w:r w:rsidR="00A15343">
        <w:rPr>
          <w:rFonts w:hint="eastAsia"/>
          <w:szCs w:val="20"/>
        </w:rPr>
        <w:t>no feedback</w:t>
      </w:r>
      <w:r w:rsidR="00A15343">
        <w:rPr>
          <w:rFonts w:eastAsiaTheme="minorEastAsia" w:hint="eastAsia"/>
          <w:szCs w:val="20"/>
          <w:lang w:eastAsia="zh-CN"/>
        </w:rPr>
        <w:t xml:space="preserve"> </w:t>
      </w:r>
      <w:r w:rsidR="00A15343">
        <w:rPr>
          <w:rFonts w:hint="eastAsia"/>
          <w:szCs w:val="20"/>
        </w:rPr>
        <w:t xml:space="preserve">for </w:t>
      </w:r>
      <w:r w:rsidR="00A15343">
        <w:rPr>
          <w:rFonts w:eastAsiaTheme="minorEastAsia" w:hint="eastAsia"/>
          <w:szCs w:val="20"/>
          <w:lang w:eastAsia="zh-CN"/>
        </w:rPr>
        <w:t>PDCCH-WUS demodulation</w:t>
      </w:r>
      <w:r w:rsidR="00B07534">
        <w:rPr>
          <w:rFonts w:eastAsiaTheme="minorEastAsia" w:hint="eastAsia"/>
          <w:szCs w:val="20"/>
          <w:lang w:eastAsia="zh-CN"/>
        </w:rPr>
        <w:t>, a</w:t>
      </w:r>
      <w:r w:rsidR="00937A66">
        <w:rPr>
          <w:rFonts w:eastAsiaTheme="minorEastAsia" w:hint="eastAsia"/>
          <w:szCs w:val="20"/>
          <w:lang w:eastAsia="zh-CN"/>
        </w:rPr>
        <w:t xml:space="preserve"> </w:t>
      </w:r>
      <w:r w:rsidR="00D66908">
        <w:rPr>
          <w:rFonts w:eastAsiaTheme="minorEastAsia" w:hint="eastAsia"/>
          <w:szCs w:val="20"/>
          <w:lang w:eastAsia="zh-CN"/>
        </w:rPr>
        <w:t xml:space="preserve">joint </w:t>
      </w:r>
      <w:r w:rsidR="00937A66">
        <w:rPr>
          <w:rFonts w:eastAsiaTheme="minorEastAsia" w:hint="eastAsia"/>
          <w:szCs w:val="20"/>
          <w:lang w:eastAsia="zh-CN"/>
        </w:rPr>
        <w:t xml:space="preserve">test case for </w:t>
      </w:r>
      <w:r w:rsidR="00D66908">
        <w:rPr>
          <w:rFonts w:eastAsiaTheme="minorEastAsia" w:hint="eastAsia"/>
          <w:szCs w:val="20"/>
          <w:lang w:eastAsia="zh-CN"/>
        </w:rPr>
        <w:t xml:space="preserve">PDCCH-WUS in DRX OFF and PDCCH in DRX ON can be considered to ensure the </w:t>
      </w:r>
      <w:r w:rsidR="00F71FEF">
        <w:rPr>
          <w:rFonts w:eastAsiaTheme="minorEastAsia" w:hint="eastAsia"/>
          <w:szCs w:val="20"/>
          <w:lang w:eastAsia="zh-CN"/>
        </w:rPr>
        <w:t>PDCCH-</w:t>
      </w:r>
      <w:r w:rsidR="00D66908">
        <w:rPr>
          <w:rFonts w:eastAsiaTheme="minorEastAsia" w:hint="eastAsia"/>
          <w:szCs w:val="20"/>
          <w:lang w:eastAsia="zh-CN"/>
        </w:rPr>
        <w:t xml:space="preserve">WUS monitoring performance. </w:t>
      </w:r>
    </w:p>
    <w:p w14:paraId="7BB6D978" w14:textId="28FAB32A" w:rsidR="0052373D" w:rsidRPr="0052373D" w:rsidRDefault="00D66908" w:rsidP="00C138B0">
      <w:pPr>
        <w:pStyle w:val="a0"/>
        <w:rPr>
          <w:rFonts w:eastAsiaTheme="minorEastAsia"/>
          <w:b/>
          <w:i/>
          <w:szCs w:val="20"/>
          <w:lang w:val="en-GB" w:eastAsia="zh-CN"/>
        </w:rPr>
      </w:pPr>
      <w:r w:rsidRPr="0052373D">
        <w:rPr>
          <w:rFonts w:eastAsiaTheme="minorEastAsia" w:hint="eastAsia"/>
          <w:b/>
          <w:i/>
          <w:szCs w:val="20"/>
          <w:lang w:eastAsia="zh-CN"/>
        </w:rPr>
        <w:t>Proposal 1</w:t>
      </w:r>
      <w:r w:rsidR="006A1475">
        <w:rPr>
          <w:rFonts w:eastAsiaTheme="minorEastAsia" w:hint="eastAsia"/>
          <w:b/>
          <w:i/>
          <w:szCs w:val="20"/>
          <w:lang w:eastAsia="zh-CN"/>
        </w:rPr>
        <w:t xml:space="preserve">: </w:t>
      </w:r>
      <w:r w:rsidR="00887E4B">
        <w:rPr>
          <w:rFonts w:eastAsiaTheme="minorEastAsia"/>
          <w:b/>
          <w:i/>
          <w:szCs w:val="20"/>
          <w:lang w:eastAsia="zh-CN"/>
        </w:rPr>
        <w:t>To d</w:t>
      </w:r>
      <w:proofErr w:type="spellStart"/>
      <w:r w:rsidR="00887E4B" w:rsidRPr="0052373D">
        <w:rPr>
          <w:rFonts w:eastAsiaTheme="minorEastAsia"/>
          <w:b/>
          <w:i/>
          <w:szCs w:val="20"/>
          <w:lang w:val="en-GB" w:eastAsia="zh-CN"/>
        </w:rPr>
        <w:t>efine</w:t>
      </w:r>
      <w:proofErr w:type="spellEnd"/>
      <w:r w:rsidR="00E037E4" w:rsidRPr="0052373D">
        <w:rPr>
          <w:rFonts w:eastAsiaTheme="minorEastAsia"/>
          <w:b/>
          <w:i/>
          <w:szCs w:val="20"/>
          <w:lang w:val="en-GB" w:eastAsia="zh-CN"/>
        </w:rPr>
        <w:t xml:space="preserve"> a joint test case for PDCCH-WUS in DRX OFF and PDCCH in DRX ON. </w:t>
      </w:r>
    </w:p>
    <w:p w14:paraId="30C1D00C" w14:textId="0E9B05B0" w:rsidR="00C95EB1" w:rsidRDefault="00A15343" w:rsidP="00C138B0">
      <w:pPr>
        <w:pStyle w:val="a0"/>
        <w:rPr>
          <w:rFonts w:eastAsiaTheme="minorEastAsia"/>
          <w:szCs w:val="20"/>
          <w:lang w:eastAsia="zh-CN"/>
        </w:rPr>
      </w:pPr>
      <w:r>
        <w:rPr>
          <w:rFonts w:eastAsiaTheme="minorEastAsia" w:hint="eastAsia"/>
          <w:szCs w:val="20"/>
          <w:lang w:eastAsia="zh-CN"/>
        </w:rPr>
        <w:t xml:space="preserve">In order to </w:t>
      </w:r>
      <w:r w:rsidR="00751FAC">
        <w:rPr>
          <w:rFonts w:eastAsiaTheme="minorEastAsia" w:hint="eastAsia"/>
          <w:szCs w:val="20"/>
          <w:lang w:eastAsia="zh-CN"/>
        </w:rPr>
        <w:t>verify</w:t>
      </w:r>
      <w:r>
        <w:rPr>
          <w:rFonts w:eastAsiaTheme="minorEastAsia" w:hint="eastAsia"/>
          <w:szCs w:val="20"/>
          <w:lang w:eastAsia="zh-CN"/>
        </w:rPr>
        <w:t xml:space="preserve"> the performance of PDCCH-WUS, there are </w:t>
      </w:r>
      <w:r w:rsidR="003902D9">
        <w:rPr>
          <w:rFonts w:eastAsiaTheme="minorEastAsia" w:hint="eastAsia"/>
          <w:szCs w:val="20"/>
          <w:lang w:eastAsia="zh-CN"/>
        </w:rPr>
        <w:t>t</w:t>
      </w:r>
      <w:r w:rsidR="000C34F7">
        <w:rPr>
          <w:rFonts w:eastAsiaTheme="minorEastAsia" w:hint="eastAsia"/>
          <w:szCs w:val="20"/>
          <w:lang w:eastAsia="zh-CN"/>
        </w:rPr>
        <w:t>wo</w:t>
      </w:r>
      <w:r w:rsidR="00313680">
        <w:rPr>
          <w:rFonts w:eastAsiaTheme="minorEastAsia" w:hint="eastAsia"/>
          <w:szCs w:val="20"/>
          <w:lang w:eastAsia="zh-CN"/>
        </w:rPr>
        <w:t xml:space="preserve"> </w:t>
      </w:r>
      <w:r w:rsidR="005A0F0B">
        <w:rPr>
          <w:rFonts w:eastAsiaTheme="minorEastAsia" w:hint="eastAsia"/>
          <w:szCs w:val="20"/>
          <w:lang w:eastAsia="zh-CN"/>
        </w:rPr>
        <w:t xml:space="preserve">alternatives </w:t>
      </w:r>
      <w:r w:rsidR="003902D9">
        <w:rPr>
          <w:rFonts w:eastAsiaTheme="minorEastAsia" w:hint="eastAsia"/>
          <w:szCs w:val="20"/>
          <w:lang w:eastAsia="zh-CN"/>
        </w:rPr>
        <w:t xml:space="preserve">can be used </w:t>
      </w:r>
      <w:r w:rsidR="00751FAC">
        <w:rPr>
          <w:rFonts w:eastAsiaTheme="minorEastAsia" w:hint="eastAsia"/>
          <w:szCs w:val="20"/>
          <w:lang w:eastAsia="zh-CN"/>
        </w:rPr>
        <w:t xml:space="preserve">as follows: </w:t>
      </w:r>
    </w:p>
    <w:p w14:paraId="16573527" w14:textId="6C35F423" w:rsidR="00313680" w:rsidRDefault="00601C75" w:rsidP="009951A0">
      <w:pPr>
        <w:pStyle w:val="a0"/>
        <w:numPr>
          <w:ilvl w:val="0"/>
          <w:numId w:val="40"/>
        </w:numPr>
        <w:rPr>
          <w:rFonts w:eastAsiaTheme="minorEastAsia"/>
          <w:szCs w:val="20"/>
          <w:lang w:eastAsia="zh-CN"/>
        </w:rPr>
      </w:pPr>
      <w:r>
        <w:rPr>
          <w:rFonts w:eastAsiaTheme="minorEastAsia" w:hint="eastAsia"/>
          <w:szCs w:val="20"/>
          <w:lang w:eastAsia="zh-CN"/>
        </w:rPr>
        <w:t xml:space="preserve">Alt </w:t>
      </w:r>
      <w:r w:rsidR="00313680">
        <w:rPr>
          <w:rFonts w:eastAsiaTheme="minorEastAsia" w:hint="eastAsia"/>
          <w:szCs w:val="20"/>
          <w:lang w:eastAsia="zh-CN"/>
        </w:rPr>
        <w:t>1:</w:t>
      </w:r>
    </w:p>
    <w:p w14:paraId="2A9ED603" w14:textId="77777777" w:rsidR="009951A0" w:rsidRDefault="009951A0" w:rsidP="009951A0">
      <w:pPr>
        <w:pStyle w:val="a0"/>
        <w:numPr>
          <w:ilvl w:val="0"/>
          <w:numId w:val="39"/>
        </w:numPr>
        <w:rPr>
          <w:rFonts w:eastAsiaTheme="minorEastAsia"/>
          <w:szCs w:val="20"/>
          <w:lang w:eastAsia="zh-CN"/>
        </w:rPr>
      </w:pPr>
      <w:r>
        <w:rPr>
          <w:rFonts w:eastAsiaTheme="minorEastAsia" w:hint="eastAsia"/>
          <w:szCs w:val="20"/>
          <w:lang w:val="en-GB" w:eastAsia="zh-CN"/>
        </w:rPr>
        <w:t xml:space="preserve">The parameter </w:t>
      </w:r>
      <w:r w:rsidRPr="00146BC2">
        <w:rPr>
          <w:rFonts w:eastAsiaTheme="minorEastAsia"/>
          <w:szCs w:val="20"/>
          <w:lang w:eastAsia="zh-CN"/>
        </w:rPr>
        <w:t>“</w:t>
      </w:r>
      <w:proofErr w:type="spellStart"/>
      <w:r w:rsidR="00146BC2" w:rsidRPr="00146BC2">
        <w:rPr>
          <w:rFonts w:eastAsiaTheme="minorEastAsia" w:hint="eastAsia"/>
          <w:szCs w:val="20"/>
          <w:lang w:eastAsia="zh-CN"/>
        </w:rPr>
        <w:t>ps-WakeUp</w:t>
      </w:r>
      <w:proofErr w:type="spellEnd"/>
      <w:r w:rsidRPr="00146BC2">
        <w:rPr>
          <w:rFonts w:eastAsiaTheme="minorEastAsia"/>
          <w:szCs w:val="20"/>
          <w:lang w:eastAsia="zh-CN"/>
        </w:rPr>
        <w:t>”</w:t>
      </w:r>
      <w:r>
        <w:rPr>
          <w:rFonts w:eastAsiaTheme="minorEastAsia" w:hint="eastAsia"/>
          <w:szCs w:val="20"/>
          <w:lang w:eastAsia="zh-CN"/>
        </w:rPr>
        <w:t xml:space="preserve"> is </w:t>
      </w:r>
      <w:r w:rsidR="00146BC2">
        <w:rPr>
          <w:rFonts w:eastAsiaTheme="minorEastAsia" w:hint="eastAsia"/>
          <w:szCs w:val="20"/>
          <w:lang w:eastAsia="zh-CN"/>
        </w:rPr>
        <w:t>un</w:t>
      </w:r>
      <w:r w:rsidRPr="00313680">
        <w:rPr>
          <w:rFonts w:eastAsiaTheme="minorEastAsia"/>
          <w:szCs w:val="20"/>
          <w:lang w:eastAsia="zh-CN"/>
        </w:rPr>
        <w:t>configured</w:t>
      </w:r>
      <w:r>
        <w:rPr>
          <w:rFonts w:eastAsiaTheme="minorEastAsia" w:hint="eastAsia"/>
          <w:szCs w:val="20"/>
          <w:lang w:eastAsia="zh-CN"/>
        </w:rPr>
        <w:t xml:space="preserve">. </w:t>
      </w:r>
    </w:p>
    <w:p w14:paraId="2A84F773" w14:textId="77777777" w:rsidR="00313680" w:rsidRPr="00313680" w:rsidRDefault="00313680" w:rsidP="009951A0">
      <w:pPr>
        <w:pStyle w:val="a0"/>
        <w:numPr>
          <w:ilvl w:val="0"/>
          <w:numId w:val="39"/>
        </w:numPr>
        <w:rPr>
          <w:rFonts w:eastAsiaTheme="minorEastAsia"/>
          <w:szCs w:val="20"/>
          <w:lang w:eastAsia="zh-CN"/>
        </w:rPr>
      </w:pPr>
      <w:r w:rsidRPr="00313680">
        <w:rPr>
          <w:rFonts w:eastAsiaTheme="minorEastAsia"/>
          <w:szCs w:val="20"/>
          <w:lang w:eastAsia="zh-CN"/>
        </w:rPr>
        <w:t>Transmit PDCCH-WUS in DRX-OFF pe</w:t>
      </w:r>
      <w:r w:rsidR="00EF07D6">
        <w:rPr>
          <w:rFonts w:eastAsiaTheme="minorEastAsia"/>
          <w:szCs w:val="20"/>
          <w:lang w:eastAsia="zh-CN"/>
        </w:rPr>
        <w:t>riod and PDCCH in DRX-ON period</w:t>
      </w:r>
      <w:r w:rsidR="00EF07D6">
        <w:rPr>
          <w:rFonts w:eastAsiaTheme="minorEastAsia" w:hint="eastAsia"/>
          <w:szCs w:val="20"/>
          <w:lang w:eastAsia="zh-CN"/>
        </w:rPr>
        <w:t>.</w:t>
      </w:r>
    </w:p>
    <w:p w14:paraId="4A15BFC2" w14:textId="77777777" w:rsidR="00313680" w:rsidRDefault="00313680" w:rsidP="009951A0">
      <w:pPr>
        <w:pStyle w:val="a0"/>
        <w:numPr>
          <w:ilvl w:val="0"/>
          <w:numId w:val="39"/>
        </w:numPr>
        <w:rPr>
          <w:rFonts w:eastAsiaTheme="minorEastAsia"/>
          <w:szCs w:val="20"/>
          <w:lang w:eastAsia="zh-CN"/>
        </w:rPr>
      </w:pPr>
      <w:r w:rsidRPr="00313680">
        <w:rPr>
          <w:rFonts w:eastAsiaTheme="minorEastAsia"/>
          <w:szCs w:val="20"/>
          <w:lang w:eastAsia="zh-CN"/>
        </w:rPr>
        <w:t xml:space="preserve">Verify that </w:t>
      </w:r>
      <w:r w:rsidR="00EF07D6">
        <w:rPr>
          <w:rFonts w:eastAsiaTheme="minorEastAsia" w:hint="eastAsia"/>
          <w:szCs w:val="20"/>
          <w:lang w:eastAsia="zh-CN"/>
        </w:rPr>
        <w:t>BLER</w:t>
      </w:r>
      <w:r w:rsidRPr="00313680">
        <w:rPr>
          <w:rFonts w:eastAsiaTheme="minorEastAsia"/>
          <w:szCs w:val="20"/>
          <w:lang w:eastAsia="zh-CN"/>
        </w:rPr>
        <w:t xml:space="preserve"> of PDCCH meets the performance requirement</w:t>
      </w:r>
      <w:r w:rsidR="00EF07D6">
        <w:rPr>
          <w:rFonts w:eastAsiaTheme="minorEastAsia" w:hint="eastAsia"/>
          <w:szCs w:val="20"/>
          <w:lang w:eastAsia="zh-CN"/>
        </w:rPr>
        <w:t>.</w:t>
      </w:r>
    </w:p>
    <w:p w14:paraId="3F6A4C2B" w14:textId="4CBEBFAC" w:rsidR="00313680" w:rsidRDefault="00601C75" w:rsidP="009951A0">
      <w:pPr>
        <w:pStyle w:val="a0"/>
        <w:numPr>
          <w:ilvl w:val="0"/>
          <w:numId w:val="40"/>
        </w:numPr>
        <w:rPr>
          <w:rFonts w:eastAsiaTheme="minorEastAsia"/>
          <w:szCs w:val="20"/>
          <w:lang w:eastAsia="zh-CN"/>
        </w:rPr>
      </w:pPr>
      <w:r>
        <w:rPr>
          <w:rFonts w:eastAsiaTheme="minorEastAsia" w:hint="eastAsia"/>
          <w:szCs w:val="20"/>
          <w:lang w:eastAsia="zh-CN"/>
        </w:rPr>
        <w:t>Alt</w:t>
      </w:r>
      <w:r w:rsidR="00D4393E">
        <w:rPr>
          <w:rFonts w:eastAsiaTheme="minorEastAsia"/>
          <w:szCs w:val="20"/>
          <w:lang w:eastAsia="zh-CN"/>
        </w:rPr>
        <w:t xml:space="preserve"> </w:t>
      </w:r>
      <w:r w:rsidR="000C34F7">
        <w:rPr>
          <w:rFonts w:eastAsiaTheme="minorEastAsia" w:hint="eastAsia"/>
          <w:szCs w:val="20"/>
          <w:lang w:eastAsia="zh-CN"/>
        </w:rPr>
        <w:t>2</w:t>
      </w:r>
      <w:r w:rsidR="009951A0">
        <w:rPr>
          <w:rFonts w:eastAsiaTheme="minorEastAsia" w:hint="eastAsia"/>
          <w:szCs w:val="20"/>
          <w:lang w:eastAsia="zh-CN"/>
        </w:rPr>
        <w:t>:</w:t>
      </w:r>
    </w:p>
    <w:p w14:paraId="6BF8ED87" w14:textId="77777777" w:rsidR="009951A0" w:rsidRPr="009951A0" w:rsidRDefault="009951A0" w:rsidP="00713592">
      <w:pPr>
        <w:pStyle w:val="a0"/>
        <w:numPr>
          <w:ilvl w:val="0"/>
          <w:numId w:val="43"/>
        </w:numPr>
        <w:rPr>
          <w:rFonts w:eastAsiaTheme="minorEastAsia"/>
          <w:szCs w:val="20"/>
          <w:lang w:eastAsia="zh-CN"/>
        </w:rPr>
      </w:pPr>
      <w:r>
        <w:rPr>
          <w:rFonts w:eastAsiaTheme="minorEastAsia" w:hint="eastAsia"/>
          <w:szCs w:val="20"/>
          <w:lang w:val="en-GB" w:eastAsia="zh-CN"/>
        </w:rPr>
        <w:t xml:space="preserve">The parameter </w:t>
      </w:r>
      <w:r w:rsidRPr="00146BC2">
        <w:rPr>
          <w:rFonts w:eastAsiaTheme="minorEastAsia"/>
          <w:szCs w:val="20"/>
          <w:lang w:eastAsia="zh-CN"/>
        </w:rPr>
        <w:t>“</w:t>
      </w:r>
      <w:proofErr w:type="spellStart"/>
      <w:r w:rsidR="00146BC2" w:rsidRPr="00146BC2">
        <w:rPr>
          <w:rFonts w:eastAsiaTheme="minorEastAsia" w:hint="eastAsia"/>
          <w:szCs w:val="20"/>
          <w:lang w:eastAsia="zh-CN"/>
        </w:rPr>
        <w:t>ps-WakeUp</w:t>
      </w:r>
      <w:proofErr w:type="spellEnd"/>
      <w:r w:rsidRPr="00146BC2">
        <w:rPr>
          <w:rFonts w:eastAsiaTheme="minorEastAsia"/>
          <w:szCs w:val="20"/>
          <w:lang w:eastAsia="zh-CN"/>
        </w:rPr>
        <w:t>”</w:t>
      </w:r>
      <w:r>
        <w:rPr>
          <w:rFonts w:eastAsiaTheme="minorEastAsia" w:hint="eastAsia"/>
          <w:szCs w:val="20"/>
          <w:lang w:eastAsia="zh-CN"/>
        </w:rPr>
        <w:t xml:space="preserve"> is </w:t>
      </w:r>
      <w:r w:rsidRPr="00313680">
        <w:rPr>
          <w:rFonts w:eastAsiaTheme="minorEastAsia"/>
          <w:szCs w:val="20"/>
          <w:lang w:eastAsia="zh-CN"/>
        </w:rPr>
        <w:t>configured</w:t>
      </w:r>
      <w:r>
        <w:rPr>
          <w:rFonts w:eastAsiaTheme="minorEastAsia" w:hint="eastAsia"/>
          <w:szCs w:val="20"/>
          <w:lang w:eastAsia="zh-CN"/>
        </w:rPr>
        <w:t xml:space="preserve"> as </w:t>
      </w:r>
      <w:r>
        <w:rPr>
          <w:rFonts w:eastAsiaTheme="minorEastAsia"/>
          <w:szCs w:val="20"/>
          <w:lang w:eastAsia="zh-CN"/>
        </w:rPr>
        <w:t>“</w:t>
      </w:r>
      <w:r w:rsidR="00146BC2">
        <w:rPr>
          <w:rFonts w:eastAsiaTheme="minorEastAsia" w:hint="eastAsia"/>
          <w:szCs w:val="20"/>
          <w:lang w:eastAsia="zh-CN"/>
        </w:rPr>
        <w:t>True</w:t>
      </w:r>
      <w:r>
        <w:rPr>
          <w:rFonts w:eastAsiaTheme="minorEastAsia"/>
          <w:szCs w:val="20"/>
          <w:lang w:eastAsia="zh-CN"/>
        </w:rPr>
        <w:t>”</w:t>
      </w:r>
      <w:r>
        <w:rPr>
          <w:rFonts w:eastAsiaTheme="minorEastAsia" w:hint="eastAsia"/>
          <w:szCs w:val="20"/>
          <w:lang w:eastAsia="zh-CN"/>
        </w:rPr>
        <w:t>.</w:t>
      </w:r>
    </w:p>
    <w:p w14:paraId="47BD4110" w14:textId="77777777" w:rsidR="00313680" w:rsidRDefault="009951A0" w:rsidP="00713592">
      <w:pPr>
        <w:pStyle w:val="a0"/>
        <w:numPr>
          <w:ilvl w:val="0"/>
          <w:numId w:val="43"/>
        </w:numPr>
        <w:rPr>
          <w:rFonts w:eastAsiaTheme="minorEastAsia"/>
          <w:szCs w:val="20"/>
          <w:lang w:eastAsia="zh-CN"/>
        </w:rPr>
      </w:pPr>
      <w:r w:rsidRPr="00313680">
        <w:rPr>
          <w:rFonts w:eastAsiaTheme="minorEastAsia"/>
          <w:szCs w:val="20"/>
          <w:lang w:eastAsia="zh-CN"/>
        </w:rPr>
        <w:t>Transmit PDCCH-WUS in DRX-OFF period and PDCCH in DRX-ON period</w:t>
      </w:r>
      <w:r>
        <w:rPr>
          <w:rFonts w:eastAsiaTheme="minorEastAsia" w:hint="eastAsia"/>
          <w:szCs w:val="20"/>
          <w:lang w:eastAsia="zh-CN"/>
        </w:rPr>
        <w:t xml:space="preserve">, the performance of PDCCH is </w:t>
      </w:r>
      <w:proofErr w:type="spellStart"/>
      <w:r>
        <w:rPr>
          <w:rFonts w:eastAsiaTheme="minorEastAsia" w:hint="eastAsia"/>
          <w:szCs w:val="20"/>
          <w:lang w:eastAsia="zh-CN"/>
        </w:rPr>
        <w:t>BLER</w:t>
      </w:r>
      <w:r w:rsidRPr="009951A0">
        <w:rPr>
          <w:rFonts w:eastAsiaTheme="minorEastAsia" w:hint="eastAsia"/>
          <w:szCs w:val="20"/>
          <w:vertAlign w:val="subscript"/>
          <w:lang w:eastAsia="zh-CN"/>
        </w:rPr>
        <w:t>PDCCH_WakeUp</w:t>
      </w:r>
      <w:proofErr w:type="spellEnd"/>
      <w:r w:rsidR="00EF07D6">
        <w:rPr>
          <w:rFonts w:eastAsiaTheme="minorEastAsia" w:hint="eastAsia"/>
          <w:szCs w:val="20"/>
          <w:lang w:eastAsia="zh-CN"/>
        </w:rPr>
        <w:t>.</w:t>
      </w:r>
    </w:p>
    <w:p w14:paraId="4275E7BE" w14:textId="77777777" w:rsidR="009951A0" w:rsidRPr="009951A0" w:rsidRDefault="009951A0" w:rsidP="00713592">
      <w:pPr>
        <w:pStyle w:val="a0"/>
        <w:numPr>
          <w:ilvl w:val="0"/>
          <w:numId w:val="43"/>
        </w:numPr>
        <w:rPr>
          <w:rFonts w:eastAsiaTheme="minorEastAsia"/>
          <w:szCs w:val="20"/>
          <w:lang w:eastAsia="zh-CN"/>
        </w:rPr>
      </w:pPr>
      <w:r>
        <w:rPr>
          <w:rFonts w:eastAsiaTheme="minorEastAsia" w:hint="eastAsia"/>
          <w:szCs w:val="20"/>
          <w:lang w:val="en-GB" w:eastAsia="zh-CN"/>
        </w:rPr>
        <w:t xml:space="preserve">The parameter </w:t>
      </w:r>
      <w:r w:rsidRPr="00146BC2">
        <w:rPr>
          <w:rFonts w:eastAsiaTheme="minorEastAsia"/>
          <w:szCs w:val="20"/>
          <w:lang w:eastAsia="zh-CN"/>
        </w:rPr>
        <w:t>“</w:t>
      </w:r>
      <w:proofErr w:type="spellStart"/>
      <w:r w:rsidR="00146BC2" w:rsidRPr="00146BC2">
        <w:rPr>
          <w:rFonts w:eastAsiaTheme="minorEastAsia" w:hint="eastAsia"/>
          <w:szCs w:val="20"/>
          <w:lang w:eastAsia="zh-CN"/>
        </w:rPr>
        <w:t>ps-WakeUp</w:t>
      </w:r>
      <w:proofErr w:type="spellEnd"/>
      <w:r w:rsidRPr="00146BC2">
        <w:rPr>
          <w:rFonts w:eastAsiaTheme="minorEastAsia"/>
          <w:szCs w:val="20"/>
          <w:lang w:eastAsia="zh-CN"/>
        </w:rPr>
        <w:t>”</w:t>
      </w:r>
      <w:r>
        <w:rPr>
          <w:rFonts w:eastAsiaTheme="minorEastAsia" w:hint="eastAsia"/>
          <w:szCs w:val="20"/>
          <w:lang w:eastAsia="zh-CN"/>
        </w:rPr>
        <w:t xml:space="preserve"> is </w:t>
      </w:r>
      <w:r w:rsidR="00146BC2">
        <w:rPr>
          <w:rFonts w:eastAsiaTheme="minorEastAsia" w:hint="eastAsia"/>
          <w:szCs w:val="20"/>
          <w:lang w:eastAsia="zh-CN"/>
        </w:rPr>
        <w:t>un</w:t>
      </w:r>
      <w:r w:rsidRPr="00313680">
        <w:rPr>
          <w:rFonts w:eastAsiaTheme="minorEastAsia"/>
          <w:szCs w:val="20"/>
          <w:lang w:eastAsia="zh-CN"/>
        </w:rPr>
        <w:t>configured</w:t>
      </w:r>
      <w:r>
        <w:rPr>
          <w:rFonts w:eastAsiaTheme="minorEastAsia" w:hint="eastAsia"/>
          <w:szCs w:val="20"/>
          <w:lang w:eastAsia="zh-CN"/>
        </w:rPr>
        <w:t>.</w:t>
      </w:r>
    </w:p>
    <w:p w14:paraId="40483133" w14:textId="77777777" w:rsidR="009951A0" w:rsidRDefault="009951A0" w:rsidP="00713592">
      <w:pPr>
        <w:pStyle w:val="a0"/>
        <w:numPr>
          <w:ilvl w:val="0"/>
          <w:numId w:val="43"/>
        </w:numPr>
        <w:rPr>
          <w:rFonts w:eastAsiaTheme="minorEastAsia"/>
          <w:szCs w:val="20"/>
          <w:lang w:eastAsia="zh-CN"/>
        </w:rPr>
      </w:pPr>
      <w:r w:rsidRPr="00313680">
        <w:rPr>
          <w:rFonts w:eastAsiaTheme="minorEastAsia"/>
          <w:szCs w:val="20"/>
          <w:lang w:eastAsia="zh-CN"/>
        </w:rPr>
        <w:lastRenderedPageBreak/>
        <w:t>Transmit PDCCH-WUS in DRX-OFF period and PDCCH in DRX-ON period</w:t>
      </w:r>
      <w:r>
        <w:rPr>
          <w:rFonts w:eastAsiaTheme="minorEastAsia" w:hint="eastAsia"/>
          <w:szCs w:val="20"/>
          <w:lang w:eastAsia="zh-CN"/>
        </w:rPr>
        <w:t xml:space="preserve">, the performance of PDCCH is </w:t>
      </w:r>
      <w:proofErr w:type="spellStart"/>
      <w:r>
        <w:rPr>
          <w:rFonts w:eastAsiaTheme="minorEastAsia" w:hint="eastAsia"/>
          <w:szCs w:val="20"/>
          <w:lang w:eastAsia="zh-CN"/>
        </w:rPr>
        <w:t>BLER</w:t>
      </w:r>
      <w:r w:rsidRPr="009951A0">
        <w:rPr>
          <w:rFonts w:eastAsiaTheme="minorEastAsia" w:hint="eastAsia"/>
          <w:szCs w:val="20"/>
          <w:vertAlign w:val="subscript"/>
          <w:lang w:eastAsia="zh-CN"/>
        </w:rPr>
        <w:t>PDCCH_NotWakeUp</w:t>
      </w:r>
      <w:proofErr w:type="spellEnd"/>
      <w:r w:rsidR="00EF07D6">
        <w:rPr>
          <w:rFonts w:eastAsiaTheme="minorEastAsia" w:hint="eastAsia"/>
          <w:szCs w:val="20"/>
          <w:lang w:eastAsia="zh-CN"/>
        </w:rPr>
        <w:t>.</w:t>
      </w:r>
    </w:p>
    <w:p w14:paraId="2C944ED1" w14:textId="77777777" w:rsidR="009951A0" w:rsidRPr="00313680" w:rsidRDefault="009951A0" w:rsidP="00713592">
      <w:pPr>
        <w:pStyle w:val="a0"/>
        <w:numPr>
          <w:ilvl w:val="0"/>
          <w:numId w:val="43"/>
        </w:numPr>
        <w:rPr>
          <w:rFonts w:eastAsiaTheme="minorEastAsia"/>
          <w:szCs w:val="20"/>
          <w:lang w:eastAsia="zh-CN"/>
        </w:rPr>
      </w:pPr>
      <w:r w:rsidRPr="00313680">
        <w:rPr>
          <w:rFonts w:eastAsiaTheme="minorEastAsia"/>
          <w:szCs w:val="20"/>
          <w:lang w:eastAsia="zh-CN"/>
        </w:rPr>
        <w:t xml:space="preserve">Verify that </w:t>
      </w:r>
      <w:r w:rsidR="00102BDD">
        <w:rPr>
          <w:rFonts w:eastAsiaTheme="minorEastAsia" w:hint="eastAsia"/>
          <w:szCs w:val="20"/>
          <w:lang w:eastAsia="zh-CN"/>
        </w:rPr>
        <w:t>BLER</w:t>
      </w:r>
      <w:r w:rsidRPr="00313680">
        <w:rPr>
          <w:rFonts w:eastAsiaTheme="minorEastAsia"/>
          <w:szCs w:val="20"/>
          <w:lang w:eastAsia="zh-CN"/>
        </w:rPr>
        <w:t xml:space="preserve"> of PDCCH</w:t>
      </w:r>
      <w:r>
        <w:rPr>
          <w:rFonts w:eastAsiaTheme="minorEastAsia" w:hint="eastAsia"/>
          <w:szCs w:val="20"/>
          <w:lang w:eastAsia="zh-CN"/>
        </w:rPr>
        <w:t>-WUS</w:t>
      </w:r>
      <w:r w:rsidRPr="00313680">
        <w:rPr>
          <w:rFonts w:eastAsiaTheme="minorEastAsia"/>
          <w:szCs w:val="20"/>
          <w:lang w:eastAsia="zh-CN"/>
        </w:rPr>
        <w:t xml:space="preserve"> meets the performance requirement</w:t>
      </w:r>
      <w:r>
        <w:rPr>
          <w:rFonts w:eastAsiaTheme="minorEastAsia" w:hint="eastAsia"/>
          <w:szCs w:val="20"/>
          <w:lang w:eastAsia="zh-CN"/>
        </w:rPr>
        <w:t>, which can be calculated as BLER</w:t>
      </w:r>
      <w:r w:rsidRPr="009951A0">
        <w:rPr>
          <w:rFonts w:eastAsiaTheme="minorEastAsia" w:hint="eastAsia"/>
          <w:szCs w:val="20"/>
          <w:vertAlign w:val="subscript"/>
          <w:lang w:eastAsia="zh-CN"/>
        </w:rPr>
        <w:t>PDCCH-WUS</w:t>
      </w:r>
      <w:r>
        <w:rPr>
          <w:rFonts w:eastAsiaTheme="minorEastAsia" w:hint="eastAsia"/>
          <w:szCs w:val="20"/>
          <w:lang w:eastAsia="zh-CN"/>
        </w:rPr>
        <w:t>=1-(1-BLER</w:t>
      </w:r>
      <w:r w:rsidRPr="009951A0">
        <w:rPr>
          <w:rFonts w:eastAsiaTheme="minorEastAsia" w:hint="eastAsia"/>
          <w:szCs w:val="20"/>
          <w:vertAlign w:val="subscript"/>
          <w:lang w:eastAsia="zh-CN"/>
        </w:rPr>
        <w:t>PDCCH_NotWakeUp</w:t>
      </w:r>
      <w:r>
        <w:rPr>
          <w:rFonts w:eastAsiaTheme="minorEastAsia" w:hint="eastAsia"/>
          <w:szCs w:val="20"/>
          <w:lang w:eastAsia="zh-CN"/>
        </w:rPr>
        <w:t>)/(1-BLER</w:t>
      </w:r>
      <w:r w:rsidRPr="009951A0">
        <w:rPr>
          <w:rFonts w:eastAsiaTheme="minorEastAsia" w:hint="eastAsia"/>
          <w:szCs w:val="20"/>
          <w:vertAlign w:val="subscript"/>
          <w:lang w:eastAsia="zh-CN"/>
        </w:rPr>
        <w:t>PDCCH_WakeUp</w:t>
      </w:r>
      <w:r>
        <w:rPr>
          <w:rFonts w:eastAsiaTheme="minorEastAsia" w:hint="eastAsia"/>
          <w:szCs w:val="20"/>
          <w:lang w:eastAsia="zh-CN"/>
        </w:rPr>
        <w:t>)</w:t>
      </w:r>
      <w:r w:rsidR="00EF07D6">
        <w:rPr>
          <w:rFonts w:eastAsiaTheme="minorEastAsia" w:hint="eastAsia"/>
          <w:szCs w:val="20"/>
          <w:lang w:eastAsia="zh-CN"/>
        </w:rPr>
        <w:t>.</w:t>
      </w:r>
    </w:p>
    <w:p w14:paraId="50A060DF" w14:textId="01FA38D2" w:rsidR="003D1F10" w:rsidRDefault="00FD75DD" w:rsidP="009951A0">
      <w:pPr>
        <w:pStyle w:val="a0"/>
        <w:rPr>
          <w:rFonts w:eastAsiaTheme="minorEastAsia"/>
          <w:szCs w:val="20"/>
          <w:lang w:eastAsia="zh-CN"/>
        </w:rPr>
      </w:pPr>
      <w:r>
        <w:rPr>
          <w:rFonts w:eastAsiaTheme="minorEastAsia"/>
          <w:szCs w:val="20"/>
          <w:lang w:eastAsia="zh-CN"/>
        </w:rPr>
        <w:t>Between the two</w:t>
      </w:r>
      <w:r w:rsidR="004E14CD">
        <w:rPr>
          <w:rFonts w:eastAsiaTheme="minorEastAsia" w:hint="eastAsia"/>
          <w:szCs w:val="20"/>
          <w:lang w:eastAsia="zh-CN"/>
        </w:rPr>
        <w:t xml:space="preserve"> </w:t>
      </w:r>
      <w:r w:rsidR="00887E4B">
        <w:rPr>
          <w:rFonts w:eastAsiaTheme="minorEastAsia" w:hint="eastAsia"/>
          <w:szCs w:val="20"/>
          <w:lang w:eastAsia="zh-CN"/>
        </w:rPr>
        <w:t>alternatives</w:t>
      </w:r>
      <w:r w:rsidR="004E14CD">
        <w:rPr>
          <w:rFonts w:eastAsiaTheme="minorEastAsia" w:hint="eastAsia"/>
          <w:szCs w:val="20"/>
          <w:lang w:eastAsia="zh-CN"/>
        </w:rPr>
        <w:t xml:space="preserve">, </w:t>
      </w:r>
      <w:r w:rsidR="00665071">
        <w:rPr>
          <w:rFonts w:eastAsiaTheme="minorEastAsia" w:hint="eastAsia"/>
          <w:szCs w:val="20"/>
          <w:lang w:eastAsia="zh-CN"/>
        </w:rPr>
        <w:t xml:space="preserve">the test metric of </w:t>
      </w:r>
      <w:r w:rsidR="00887E4B">
        <w:rPr>
          <w:rFonts w:eastAsiaTheme="minorEastAsia"/>
          <w:szCs w:val="20"/>
          <w:lang w:eastAsia="zh-CN"/>
        </w:rPr>
        <w:t xml:space="preserve">Alt </w:t>
      </w:r>
      <w:r w:rsidR="00665071">
        <w:rPr>
          <w:rFonts w:eastAsiaTheme="minorEastAsia" w:hint="eastAsia"/>
          <w:szCs w:val="20"/>
          <w:lang w:eastAsia="zh-CN"/>
        </w:rPr>
        <w:t xml:space="preserve">1 is the BLER of PDCCH, while the </w:t>
      </w:r>
      <w:r w:rsidR="00102BDD">
        <w:rPr>
          <w:rFonts w:eastAsiaTheme="minorEastAsia" w:hint="eastAsia"/>
          <w:szCs w:val="20"/>
          <w:lang w:eastAsia="zh-CN"/>
        </w:rPr>
        <w:t xml:space="preserve">test </w:t>
      </w:r>
      <w:r w:rsidR="00665071">
        <w:rPr>
          <w:rFonts w:eastAsiaTheme="minorEastAsia" w:hint="eastAsia"/>
          <w:szCs w:val="20"/>
          <w:lang w:eastAsia="zh-CN"/>
        </w:rPr>
        <w:t xml:space="preserve">metric of </w:t>
      </w:r>
      <w:r w:rsidR="00887E4B">
        <w:rPr>
          <w:rFonts w:eastAsiaTheme="minorEastAsia"/>
          <w:szCs w:val="20"/>
          <w:lang w:eastAsia="zh-CN"/>
        </w:rPr>
        <w:t xml:space="preserve">Alt </w:t>
      </w:r>
      <w:r w:rsidR="00665071">
        <w:rPr>
          <w:rFonts w:eastAsiaTheme="minorEastAsia" w:hint="eastAsia"/>
          <w:szCs w:val="20"/>
          <w:lang w:eastAsia="zh-CN"/>
        </w:rPr>
        <w:t xml:space="preserve">2 is the BLER of PDCCH-WUS. Considering the purpose of </w:t>
      </w:r>
      <w:r w:rsidR="00450B88">
        <w:rPr>
          <w:rFonts w:eastAsiaTheme="minorEastAsia" w:hint="eastAsia"/>
          <w:szCs w:val="20"/>
          <w:lang w:eastAsia="zh-CN"/>
        </w:rPr>
        <w:t xml:space="preserve">the </w:t>
      </w:r>
      <w:r w:rsidR="00450B88">
        <w:rPr>
          <w:rFonts w:eastAsiaTheme="minorEastAsia"/>
          <w:szCs w:val="20"/>
          <w:lang w:eastAsia="zh-CN"/>
        </w:rPr>
        <w:t>joint</w:t>
      </w:r>
      <w:r w:rsidR="00450B88">
        <w:rPr>
          <w:rFonts w:eastAsiaTheme="minorEastAsia" w:hint="eastAsia"/>
          <w:szCs w:val="20"/>
          <w:lang w:eastAsia="zh-CN"/>
        </w:rPr>
        <w:t xml:space="preserve"> test</w:t>
      </w:r>
      <w:r w:rsidR="00665071">
        <w:rPr>
          <w:rFonts w:eastAsiaTheme="minorEastAsia" w:hint="eastAsia"/>
          <w:szCs w:val="20"/>
          <w:lang w:eastAsia="zh-CN"/>
        </w:rPr>
        <w:t xml:space="preserve"> is to verify that the PDCCH miss-detection probability meets the performance requirements </w:t>
      </w:r>
      <w:r w:rsidR="00450B88">
        <w:rPr>
          <w:rFonts w:eastAsiaTheme="minorEastAsia" w:hint="eastAsia"/>
          <w:szCs w:val="20"/>
          <w:lang w:eastAsia="zh-CN"/>
        </w:rPr>
        <w:t>under</w:t>
      </w:r>
      <w:r w:rsidR="00665071">
        <w:rPr>
          <w:rFonts w:eastAsiaTheme="minorEastAsia" w:hint="eastAsia"/>
          <w:szCs w:val="20"/>
          <w:lang w:eastAsia="zh-CN"/>
        </w:rPr>
        <w:t xml:space="preserve"> the influence of PDCCH-WUS </w:t>
      </w:r>
      <w:r w:rsidR="00450B88">
        <w:rPr>
          <w:rFonts w:eastAsiaTheme="minorEastAsia" w:hint="eastAsia"/>
          <w:szCs w:val="20"/>
          <w:lang w:eastAsia="zh-CN"/>
        </w:rPr>
        <w:t>detection results</w:t>
      </w:r>
      <w:r w:rsidR="00665071">
        <w:rPr>
          <w:rFonts w:eastAsiaTheme="minorEastAsia" w:hint="eastAsia"/>
          <w:szCs w:val="20"/>
          <w:lang w:eastAsia="zh-CN"/>
        </w:rPr>
        <w:t>, therefore it is reasonable that the t</w:t>
      </w:r>
      <w:r w:rsidR="00450B88">
        <w:rPr>
          <w:rFonts w:eastAsiaTheme="minorEastAsia" w:hint="eastAsia"/>
          <w:szCs w:val="20"/>
          <w:lang w:eastAsia="zh-CN"/>
        </w:rPr>
        <w:t xml:space="preserve">est metric is the BLER of PDCCH. </w:t>
      </w:r>
    </w:p>
    <w:p w14:paraId="33B126A6" w14:textId="49048032" w:rsidR="003D1F10" w:rsidRDefault="003D1F10" w:rsidP="009951A0">
      <w:pPr>
        <w:pStyle w:val="a0"/>
        <w:rPr>
          <w:rFonts w:eastAsiaTheme="minorEastAsia"/>
          <w:szCs w:val="20"/>
          <w:lang w:eastAsia="zh-CN"/>
        </w:rPr>
      </w:pPr>
      <w:r>
        <w:rPr>
          <w:rFonts w:eastAsiaTheme="minorEastAsia" w:hint="eastAsia"/>
          <w:szCs w:val="20"/>
          <w:lang w:eastAsia="zh-CN"/>
        </w:rPr>
        <w:t xml:space="preserve">In </w:t>
      </w:r>
      <w:r w:rsidR="00887E4B">
        <w:rPr>
          <w:rFonts w:eastAsiaTheme="minorEastAsia"/>
          <w:szCs w:val="20"/>
          <w:lang w:eastAsia="zh-CN"/>
        </w:rPr>
        <w:t>A</w:t>
      </w:r>
      <w:r w:rsidR="00887E4B">
        <w:rPr>
          <w:rFonts w:eastAsiaTheme="minorEastAsia" w:hint="eastAsia"/>
          <w:szCs w:val="20"/>
          <w:lang w:eastAsia="zh-CN"/>
        </w:rPr>
        <w:t>lt</w:t>
      </w:r>
      <w:r w:rsidR="00D4393E">
        <w:rPr>
          <w:rFonts w:eastAsiaTheme="minorEastAsia"/>
          <w:szCs w:val="20"/>
          <w:lang w:eastAsia="zh-CN"/>
        </w:rPr>
        <w:t xml:space="preserve"> </w:t>
      </w:r>
      <w:r>
        <w:rPr>
          <w:rFonts w:eastAsiaTheme="minorEastAsia" w:hint="eastAsia"/>
          <w:szCs w:val="20"/>
          <w:lang w:eastAsia="zh-CN"/>
        </w:rPr>
        <w:t xml:space="preserve">2, </w:t>
      </w:r>
      <w:r w:rsidR="00995958">
        <w:rPr>
          <w:rFonts w:eastAsiaTheme="minorEastAsia"/>
          <w:szCs w:val="20"/>
          <w:lang w:eastAsia="zh-CN"/>
        </w:rPr>
        <w:t xml:space="preserve">the parameter </w:t>
      </w:r>
      <w:r w:rsidR="00995958" w:rsidRPr="00146BC2">
        <w:rPr>
          <w:rFonts w:eastAsiaTheme="minorEastAsia"/>
          <w:szCs w:val="20"/>
          <w:lang w:eastAsia="zh-CN"/>
        </w:rPr>
        <w:t>“</w:t>
      </w:r>
      <w:proofErr w:type="spellStart"/>
      <w:r w:rsidR="00995958" w:rsidRPr="00146BC2">
        <w:rPr>
          <w:rFonts w:eastAsiaTheme="minorEastAsia" w:hint="eastAsia"/>
          <w:szCs w:val="20"/>
          <w:lang w:eastAsia="zh-CN"/>
        </w:rPr>
        <w:t>ps-WakeUp</w:t>
      </w:r>
      <w:proofErr w:type="spellEnd"/>
      <w:r w:rsidR="00995958" w:rsidRPr="00146BC2">
        <w:rPr>
          <w:rFonts w:eastAsiaTheme="minorEastAsia"/>
          <w:szCs w:val="20"/>
          <w:lang w:eastAsia="zh-CN"/>
        </w:rPr>
        <w:t>”</w:t>
      </w:r>
      <w:r w:rsidR="00995958">
        <w:rPr>
          <w:rFonts w:eastAsiaTheme="minorEastAsia"/>
          <w:szCs w:val="20"/>
          <w:lang w:eastAsia="zh-CN"/>
        </w:rPr>
        <w:t xml:space="preserve"> is first configured as “True” in</w:t>
      </w:r>
      <w:r w:rsidR="00730D57">
        <w:rPr>
          <w:rFonts w:eastAsiaTheme="minorEastAsia"/>
          <w:szCs w:val="20"/>
          <w:lang w:eastAsia="zh-CN"/>
        </w:rPr>
        <w:t xml:space="preserve"> </w:t>
      </w:r>
      <w:r w:rsidR="00834DD7">
        <w:rPr>
          <w:rFonts w:eastAsiaTheme="minorEastAsia" w:hint="eastAsia"/>
          <w:szCs w:val="20"/>
          <w:lang w:eastAsia="zh-CN"/>
        </w:rPr>
        <w:t xml:space="preserve">the </w:t>
      </w:r>
      <w:r w:rsidR="00730D57">
        <w:rPr>
          <w:rFonts w:eastAsiaTheme="minorEastAsia"/>
          <w:szCs w:val="20"/>
          <w:lang w:eastAsia="zh-CN"/>
        </w:rPr>
        <w:t xml:space="preserve">first two steps to </w:t>
      </w:r>
      <w:r w:rsidR="00995958">
        <w:rPr>
          <w:rFonts w:eastAsiaTheme="minorEastAsia"/>
          <w:szCs w:val="20"/>
          <w:lang w:eastAsia="zh-CN"/>
        </w:rPr>
        <w:t>obtain</w:t>
      </w:r>
      <w:r w:rsidR="00730D57">
        <w:rPr>
          <w:rFonts w:eastAsiaTheme="minorEastAsia"/>
          <w:szCs w:val="20"/>
          <w:lang w:eastAsia="zh-CN"/>
        </w:rPr>
        <w:t xml:space="preserve"> the </w:t>
      </w:r>
      <w:proofErr w:type="spellStart"/>
      <w:r w:rsidR="00995958">
        <w:rPr>
          <w:rFonts w:eastAsiaTheme="minorEastAsia" w:hint="eastAsia"/>
          <w:szCs w:val="20"/>
          <w:lang w:eastAsia="zh-CN"/>
        </w:rPr>
        <w:t>BLER</w:t>
      </w:r>
      <w:r w:rsidR="00995958" w:rsidRPr="009951A0">
        <w:rPr>
          <w:rFonts w:eastAsiaTheme="minorEastAsia" w:hint="eastAsia"/>
          <w:szCs w:val="20"/>
          <w:vertAlign w:val="subscript"/>
          <w:lang w:eastAsia="zh-CN"/>
        </w:rPr>
        <w:t>PDCCH_WakeUp</w:t>
      </w:r>
      <w:proofErr w:type="spellEnd"/>
      <w:r w:rsidR="00ED3836">
        <w:rPr>
          <w:rFonts w:eastAsiaTheme="minorEastAsia"/>
          <w:szCs w:val="20"/>
          <w:lang w:eastAsia="zh-CN"/>
        </w:rPr>
        <w:t xml:space="preserve">, </w:t>
      </w:r>
      <w:r w:rsidR="00995958">
        <w:rPr>
          <w:rFonts w:eastAsiaTheme="minorEastAsia"/>
          <w:szCs w:val="20"/>
          <w:lang w:eastAsia="zh-CN"/>
        </w:rPr>
        <w:t xml:space="preserve">and then </w:t>
      </w:r>
      <w:r w:rsidR="00995958" w:rsidRPr="00146BC2">
        <w:rPr>
          <w:rFonts w:eastAsiaTheme="minorEastAsia"/>
          <w:szCs w:val="20"/>
          <w:lang w:eastAsia="zh-CN"/>
        </w:rPr>
        <w:t>“</w:t>
      </w:r>
      <w:proofErr w:type="spellStart"/>
      <w:r w:rsidR="00995958" w:rsidRPr="00146BC2">
        <w:rPr>
          <w:rFonts w:eastAsiaTheme="minorEastAsia" w:hint="eastAsia"/>
          <w:szCs w:val="20"/>
          <w:lang w:eastAsia="zh-CN"/>
        </w:rPr>
        <w:t>ps-WakeUp</w:t>
      </w:r>
      <w:proofErr w:type="spellEnd"/>
      <w:r w:rsidR="00995958" w:rsidRPr="00146BC2">
        <w:rPr>
          <w:rFonts w:eastAsiaTheme="minorEastAsia"/>
          <w:szCs w:val="20"/>
          <w:lang w:eastAsia="zh-CN"/>
        </w:rPr>
        <w:t>”</w:t>
      </w:r>
      <w:r w:rsidR="00995958">
        <w:rPr>
          <w:rFonts w:eastAsiaTheme="minorEastAsia"/>
          <w:szCs w:val="20"/>
          <w:lang w:eastAsia="zh-CN"/>
        </w:rPr>
        <w:t xml:space="preserve"> is unconfigured</w:t>
      </w:r>
      <w:r w:rsidR="00995958">
        <w:rPr>
          <w:rFonts w:eastAsiaTheme="minorEastAsia" w:hint="eastAsia"/>
          <w:szCs w:val="20"/>
          <w:lang w:eastAsia="zh-CN"/>
        </w:rPr>
        <w:t xml:space="preserve"> </w:t>
      </w:r>
      <w:r w:rsidR="00995958">
        <w:rPr>
          <w:rFonts w:eastAsiaTheme="minorEastAsia"/>
          <w:szCs w:val="20"/>
          <w:lang w:eastAsia="zh-CN"/>
        </w:rPr>
        <w:t>in</w:t>
      </w:r>
      <w:r w:rsidR="00ED3836">
        <w:rPr>
          <w:rFonts w:eastAsiaTheme="minorEastAsia"/>
          <w:szCs w:val="20"/>
          <w:lang w:eastAsia="zh-CN"/>
        </w:rPr>
        <w:t xml:space="preserve"> the</w:t>
      </w:r>
      <w:r w:rsidR="00995958">
        <w:rPr>
          <w:rFonts w:eastAsiaTheme="minorEastAsia"/>
          <w:szCs w:val="20"/>
          <w:lang w:eastAsia="zh-CN"/>
        </w:rPr>
        <w:t xml:space="preserve"> next two steps, repeat</w:t>
      </w:r>
      <w:r w:rsidR="00EA7711">
        <w:rPr>
          <w:rFonts w:eastAsiaTheme="minorEastAsia" w:hint="eastAsia"/>
          <w:szCs w:val="20"/>
          <w:lang w:eastAsia="zh-CN"/>
        </w:rPr>
        <w:t>ing</w:t>
      </w:r>
      <w:r w:rsidR="00995958">
        <w:rPr>
          <w:rFonts w:eastAsiaTheme="minorEastAsia"/>
          <w:szCs w:val="20"/>
          <w:lang w:eastAsia="zh-CN"/>
        </w:rPr>
        <w:t xml:space="preserve"> the test </w:t>
      </w:r>
      <w:r w:rsidR="00EA7711">
        <w:rPr>
          <w:rFonts w:eastAsiaTheme="minorEastAsia" w:hint="eastAsia"/>
          <w:szCs w:val="20"/>
          <w:lang w:eastAsia="zh-CN"/>
        </w:rPr>
        <w:t>to</w:t>
      </w:r>
      <w:r w:rsidR="00995958">
        <w:rPr>
          <w:rFonts w:eastAsiaTheme="minorEastAsia"/>
          <w:szCs w:val="20"/>
          <w:lang w:eastAsia="zh-CN"/>
        </w:rPr>
        <w:t xml:space="preserve"> obtain the </w:t>
      </w:r>
      <w:proofErr w:type="spellStart"/>
      <w:r w:rsidR="00995958">
        <w:rPr>
          <w:rFonts w:eastAsiaTheme="minorEastAsia" w:hint="eastAsia"/>
          <w:szCs w:val="20"/>
          <w:lang w:eastAsia="zh-CN"/>
        </w:rPr>
        <w:t>BLER</w:t>
      </w:r>
      <w:r w:rsidR="00995958" w:rsidRPr="009951A0">
        <w:rPr>
          <w:rFonts w:eastAsiaTheme="minorEastAsia" w:hint="eastAsia"/>
          <w:szCs w:val="20"/>
          <w:vertAlign w:val="subscript"/>
          <w:lang w:eastAsia="zh-CN"/>
        </w:rPr>
        <w:t>PDCCH_NotWakeUp</w:t>
      </w:r>
      <w:proofErr w:type="spellEnd"/>
      <w:r w:rsidR="00995958">
        <w:rPr>
          <w:rFonts w:eastAsiaTheme="minorEastAsia"/>
          <w:szCs w:val="20"/>
          <w:lang w:eastAsia="zh-CN"/>
        </w:rPr>
        <w:t xml:space="preserve">. The final </w:t>
      </w:r>
      <w:r w:rsidR="00887E4B">
        <w:rPr>
          <w:rFonts w:eastAsiaTheme="minorEastAsia"/>
          <w:szCs w:val="20"/>
          <w:lang w:eastAsia="zh-CN"/>
        </w:rPr>
        <w:t xml:space="preserve">test </w:t>
      </w:r>
      <w:r w:rsidR="00995958">
        <w:rPr>
          <w:rFonts w:eastAsiaTheme="minorEastAsia"/>
          <w:szCs w:val="20"/>
          <w:lang w:eastAsia="zh-CN"/>
        </w:rPr>
        <w:t xml:space="preserve">result </w:t>
      </w:r>
      <w:r w:rsidR="00887E4B">
        <w:rPr>
          <w:rFonts w:eastAsiaTheme="minorEastAsia" w:hint="eastAsia"/>
          <w:szCs w:val="20"/>
          <w:lang w:eastAsia="zh-CN"/>
        </w:rPr>
        <w:t>of</w:t>
      </w:r>
      <w:r w:rsidR="00887E4B">
        <w:rPr>
          <w:rFonts w:eastAsiaTheme="minorEastAsia"/>
          <w:szCs w:val="20"/>
          <w:lang w:eastAsia="zh-CN"/>
        </w:rPr>
        <w:t xml:space="preserve"> </w:t>
      </w:r>
      <w:r w:rsidR="00995958">
        <w:rPr>
          <w:rFonts w:eastAsiaTheme="minorEastAsia"/>
          <w:szCs w:val="20"/>
          <w:lang w:eastAsia="zh-CN"/>
        </w:rPr>
        <w:t xml:space="preserve">PDCCH-WUS </w:t>
      </w:r>
      <w:r w:rsidR="00887E4B">
        <w:rPr>
          <w:rFonts w:eastAsiaTheme="minorEastAsia"/>
          <w:szCs w:val="20"/>
          <w:lang w:eastAsia="zh-CN"/>
        </w:rPr>
        <w:t xml:space="preserve">BLER </w:t>
      </w:r>
      <w:r w:rsidR="00995958">
        <w:rPr>
          <w:rFonts w:eastAsiaTheme="minorEastAsia"/>
          <w:szCs w:val="20"/>
          <w:lang w:eastAsia="zh-CN"/>
        </w:rPr>
        <w:t xml:space="preserve">is derived by </w:t>
      </w:r>
      <w:proofErr w:type="spellStart"/>
      <w:r w:rsidR="00995958">
        <w:rPr>
          <w:rFonts w:eastAsiaTheme="minorEastAsia" w:hint="eastAsia"/>
          <w:szCs w:val="20"/>
          <w:lang w:eastAsia="zh-CN"/>
        </w:rPr>
        <w:t>BLER</w:t>
      </w:r>
      <w:r w:rsidR="00995958" w:rsidRPr="009951A0">
        <w:rPr>
          <w:rFonts w:eastAsiaTheme="minorEastAsia" w:hint="eastAsia"/>
          <w:szCs w:val="20"/>
          <w:vertAlign w:val="subscript"/>
          <w:lang w:eastAsia="zh-CN"/>
        </w:rPr>
        <w:t>PDCCH_WakeUp</w:t>
      </w:r>
      <w:proofErr w:type="spellEnd"/>
      <w:r w:rsidR="00995958">
        <w:rPr>
          <w:rFonts w:eastAsiaTheme="minorEastAsia"/>
          <w:szCs w:val="20"/>
          <w:lang w:eastAsia="zh-CN"/>
        </w:rPr>
        <w:t xml:space="preserve"> and </w:t>
      </w:r>
      <w:proofErr w:type="spellStart"/>
      <w:r w:rsidR="00995958">
        <w:rPr>
          <w:rFonts w:eastAsiaTheme="minorEastAsia" w:hint="eastAsia"/>
          <w:szCs w:val="20"/>
          <w:lang w:eastAsia="zh-CN"/>
        </w:rPr>
        <w:t>BLER</w:t>
      </w:r>
      <w:r w:rsidR="00995958" w:rsidRPr="009951A0">
        <w:rPr>
          <w:rFonts w:eastAsiaTheme="minorEastAsia" w:hint="eastAsia"/>
          <w:szCs w:val="20"/>
          <w:vertAlign w:val="subscript"/>
          <w:lang w:eastAsia="zh-CN"/>
        </w:rPr>
        <w:t>PDCCH_NotWakeUp</w:t>
      </w:r>
      <w:proofErr w:type="spellEnd"/>
      <w:r w:rsidR="00834DD7">
        <w:rPr>
          <w:rFonts w:eastAsiaTheme="minorEastAsia" w:hint="eastAsia"/>
          <w:szCs w:val="20"/>
          <w:lang w:eastAsia="zh-CN"/>
        </w:rPr>
        <w:t>.</w:t>
      </w:r>
      <w:r w:rsidR="00995958">
        <w:rPr>
          <w:rFonts w:eastAsiaTheme="minorEastAsia"/>
          <w:szCs w:val="20"/>
          <w:lang w:eastAsia="zh-CN"/>
        </w:rPr>
        <w:t xml:space="preserve"> Comparing the </w:t>
      </w:r>
      <w:r w:rsidR="00EA7711">
        <w:rPr>
          <w:rFonts w:eastAsiaTheme="minorEastAsia"/>
          <w:szCs w:val="20"/>
          <w:lang w:eastAsia="zh-CN"/>
        </w:rPr>
        <w:t xml:space="preserve">test </w:t>
      </w:r>
      <w:r w:rsidR="00995958">
        <w:rPr>
          <w:rFonts w:eastAsiaTheme="minorEastAsia"/>
          <w:szCs w:val="20"/>
          <w:lang w:eastAsia="zh-CN"/>
        </w:rPr>
        <w:t xml:space="preserve">process of </w:t>
      </w:r>
      <w:r w:rsidR="00887E4B">
        <w:rPr>
          <w:rFonts w:eastAsiaTheme="minorEastAsia"/>
          <w:szCs w:val="20"/>
          <w:lang w:eastAsia="zh-CN"/>
        </w:rPr>
        <w:t xml:space="preserve">Alt </w:t>
      </w:r>
      <w:r w:rsidR="00995958">
        <w:rPr>
          <w:rFonts w:eastAsiaTheme="minorEastAsia"/>
          <w:szCs w:val="20"/>
          <w:lang w:eastAsia="zh-CN"/>
        </w:rPr>
        <w:t>1 and</w:t>
      </w:r>
      <w:r w:rsidR="00887E4B">
        <w:rPr>
          <w:rFonts w:eastAsiaTheme="minorEastAsia"/>
          <w:szCs w:val="20"/>
          <w:lang w:eastAsia="zh-CN"/>
        </w:rPr>
        <w:t xml:space="preserve"> Alt </w:t>
      </w:r>
      <w:r w:rsidR="00995958">
        <w:rPr>
          <w:rFonts w:eastAsiaTheme="minorEastAsia"/>
          <w:szCs w:val="20"/>
          <w:lang w:eastAsia="zh-CN"/>
        </w:rPr>
        <w:t xml:space="preserve">2, there is no doubt that the </w:t>
      </w:r>
      <w:r w:rsidR="00B05228">
        <w:rPr>
          <w:rFonts w:eastAsiaTheme="minorEastAsia"/>
          <w:szCs w:val="20"/>
          <w:lang w:eastAsia="zh-CN"/>
        </w:rPr>
        <w:t xml:space="preserve">process of </w:t>
      </w:r>
      <w:r w:rsidR="00887E4B">
        <w:rPr>
          <w:rFonts w:eastAsiaTheme="minorEastAsia"/>
          <w:szCs w:val="20"/>
          <w:lang w:eastAsia="zh-CN"/>
        </w:rPr>
        <w:t xml:space="preserve">Alt </w:t>
      </w:r>
      <w:r w:rsidR="00EA7711">
        <w:rPr>
          <w:rFonts w:eastAsiaTheme="minorEastAsia"/>
          <w:szCs w:val="20"/>
          <w:lang w:eastAsia="zh-CN"/>
        </w:rPr>
        <w:t>2</w:t>
      </w:r>
      <w:r w:rsidR="00B05228">
        <w:rPr>
          <w:rFonts w:eastAsiaTheme="minorEastAsia"/>
          <w:szCs w:val="20"/>
          <w:lang w:eastAsia="zh-CN"/>
        </w:rPr>
        <w:t xml:space="preserve"> is more complicated and the test time of </w:t>
      </w:r>
      <w:r w:rsidR="00887E4B">
        <w:rPr>
          <w:rFonts w:eastAsiaTheme="minorEastAsia"/>
          <w:szCs w:val="20"/>
          <w:lang w:eastAsia="zh-CN"/>
        </w:rPr>
        <w:t xml:space="preserve">Alt </w:t>
      </w:r>
      <w:r w:rsidR="00B05228">
        <w:rPr>
          <w:rFonts w:eastAsiaTheme="minorEastAsia"/>
          <w:szCs w:val="20"/>
          <w:lang w:eastAsia="zh-CN"/>
        </w:rPr>
        <w:t xml:space="preserve">2 is twice that of </w:t>
      </w:r>
      <w:r w:rsidR="00887E4B">
        <w:rPr>
          <w:rFonts w:eastAsiaTheme="minorEastAsia"/>
          <w:szCs w:val="20"/>
          <w:lang w:eastAsia="zh-CN"/>
        </w:rPr>
        <w:t>Alt</w:t>
      </w:r>
      <w:r w:rsidR="00D4393E">
        <w:rPr>
          <w:rFonts w:eastAsiaTheme="minorEastAsia"/>
          <w:szCs w:val="20"/>
          <w:lang w:eastAsia="zh-CN"/>
        </w:rPr>
        <w:t xml:space="preserve"> </w:t>
      </w:r>
      <w:r w:rsidR="00B05228">
        <w:rPr>
          <w:rFonts w:eastAsiaTheme="minorEastAsia"/>
          <w:szCs w:val="20"/>
          <w:lang w:eastAsia="zh-CN"/>
        </w:rPr>
        <w:t>1</w:t>
      </w:r>
      <w:r w:rsidR="00834DD7">
        <w:rPr>
          <w:rFonts w:eastAsiaTheme="minorEastAsia" w:hint="eastAsia"/>
          <w:szCs w:val="20"/>
          <w:lang w:eastAsia="zh-CN"/>
        </w:rPr>
        <w:t>.</w:t>
      </w:r>
    </w:p>
    <w:p w14:paraId="2E248DC4" w14:textId="1DBC938E" w:rsidR="009951A0" w:rsidRDefault="003D1F10" w:rsidP="009951A0">
      <w:pPr>
        <w:pStyle w:val="a0"/>
        <w:rPr>
          <w:rFonts w:eastAsiaTheme="minorEastAsia"/>
          <w:szCs w:val="20"/>
          <w:lang w:eastAsia="zh-CN"/>
        </w:rPr>
      </w:pPr>
      <w:r>
        <w:rPr>
          <w:rFonts w:eastAsiaTheme="minorEastAsia" w:hint="eastAsia"/>
          <w:szCs w:val="20"/>
          <w:lang w:eastAsia="zh-CN"/>
        </w:rPr>
        <w:t>According to the above</w:t>
      </w:r>
      <w:r w:rsidR="00450B88">
        <w:rPr>
          <w:rFonts w:eastAsiaTheme="minorEastAsia" w:hint="eastAsia"/>
          <w:szCs w:val="20"/>
          <w:lang w:eastAsia="zh-CN"/>
        </w:rPr>
        <w:t xml:space="preserve"> </w:t>
      </w:r>
      <w:r>
        <w:rPr>
          <w:rFonts w:eastAsiaTheme="minorEastAsia" w:hint="eastAsia"/>
          <w:szCs w:val="20"/>
          <w:lang w:eastAsia="zh-CN"/>
        </w:rPr>
        <w:t xml:space="preserve">analysis, </w:t>
      </w:r>
      <w:r w:rsidR="00450B88">
        <w:rPr>
          <w:rFonts w:eastAsiaTheme="minorEastAsia" w:hint="eastAsia"/>
          <w:szCs w:val="20"/>
          <w:lang w:eastAsia="zh-CN"/>
        </w:rPr>
        <w:t xml:space="preserve">we </w:t>
      </w:r>
      <w:r w:rsidR="00450B88">
        <w:rPr>
          <w:rFonts w:eastAsiaTheme="minorEastAsia"/>
          <w:szCs w:val="20"/>
          <w:lang w:eastAsia="zh-CN"/>
        </w:rPr>
        <w:t>prefer</w:t>
      </w:r>
      <w:r w:rsidR="00450B88">
        <w:rPr>
          <w:rFonts w:eastAsiaTheme="minorEastAsia" w:hint="eastAsia"/>
          <w:szCs w:val="20"/>
          <w:lang w:eastAsia="zh-CN"/>
        </w:rPr>
        <w:t xml:space="preserve"> </w:t>
      </w:r>
      <w:r w:rsidR="00887E4B">
        <w:rPr>
          <w:rFonts w:eastAsiaTheme="minorEastAsia"/>
          <w:szCs w:val="20"/>
          <w:lang w:eastAsia="zh-CN"/>
        </w:rPr>
        <w:t xml:space="preserve">Alt </w:t>
      </w:r>
      <w:r w:rsidR="00450B88">
        <w:rPr>
          <w:rFonts w:eastAsiaTheme="minorEastAsia" w:hint="eastAsia"/>
          <w:szCs w:val="20"/>
          <w:lang w:eastAsia="zh-CN"/>
        </w:rPr>
        <w:t>1 to do the performance test.</w:t>
      </w:r>
    </w:p>
    <w:p w14:paraId="4B5F5B6A" w14:textId="77777777" w:rsidR="00450B88" w:rsidRDefault="00450B88" w:rsidP="00450B88">
      <w:pPr>
        <w:pStyle w:val="a0"/>
        <w:rPr>
          <w:rFonts w:eastAsiaTheme="minorEastAsia"/>
          <w:b/>
          <w:i/>
          <w:szCs w:val="20"/>
          <w:lang w:eastAsia="zh-CN"/>
        </w:rPr>
      </w:pPr>
      <w:r>
        <w:rPr>
          <w:rFonts w:eastAsiaTheme="minorEastAsia" w:hint="eastAsia"/>
          <w:b/>
          <w:i/>
          <w:szCs w:val="20"/>
          <w:lang w:eastAsia="zh-CN"/>
        </w:rPr>
        <w:t>Proposal 2:</w:t>
      </w:r>
      <w:r w:rsidR="009823BD">
        <w:rPr>
          <w:rFonts w:eastAsiaTheme="minorEastAsia" w:hint="eastAsia"/>
          <w:b/>
          <w:i/>
          <w:szCs w:val="20"/>
          <w:lang w:eastAsia="zh-CN"/>
        </w:rPr>
        <w:t xml:space="preserve"> </w:t>
      </w:r>
      <w:r>
        <w:rPr>
          <w:rFonts w:eastAsiaTheme="minorEastAsia" w:hint="eastAsia"/>
          <w:b/>
          <w:i/>
          <w:szCs w:val="20"/>
          <w:lang w:eastAsia="zh-CN"/>
        </w:rPr>
        <w:t xml:space="preserve">The test metric </w:t>
      </w:r>
      <w:r w:rsidR="009823BD">
        <w:rPr>
          <w:rFonts w:eastAsiaTheme="minorEastAsia" w:hint="eastAsia"/>
          <w:b/>
          <w:i/>
          <w:szCs w:val="20"/>
          <w:lang w:eastAsia="zh-CN"/>
        </w:rPr>
        <w:t>of joint test can be</w:t>
      </w:r>
      <w:r>
        <w:rPr>
          <w:rFonts w:eastAsiaTheme="minorEastAsia" w:hint="eastAsia"/>
          <w:b/>
          <w:i/>
          <w:szCs w:val="20"/>
          <w:lang w:eastAsia="zh-CN"/>
        </w:rPr>
        <w:t xml:space="preserve"> the BLER of PDCCH. </w:t>
      </w:r>
    </w:p>
    <w:p w14:paraId="2442C8BA" w14:textId="77777777" w:rsidR="00834DD7" w:rsidRDefault="00834DD7" w:rsidP="00450B88">
      <w:pPr>
        <w:pStyle w:val="a0"/>
        <w:rPr>
          <w:rFonts w:eastAsiaTheme="minorEastAsia"/>
          <w:b/>
          <w:i/>
          <w:szCs w:val="20"/>
          <w:lang w:eastAsia="zh-CN"/>
        </w:rPr>
      </w:pPr>
      <w:r>
        <w:rPr>
          <w:rFonts w:eastAsiaTheme="minorEastAsia" w:hint="eastAsia"/>
          <w:b/>
          <w:i/>
          <w:szCs w:val="20"/>
          <w:lang w:eastAsia="zh-CN"/>
        </w:rPr>
        <w:t>Proposal 3: The joint test can be based on following steps:</w:t>
      </w:r>
    </w:p>
    <w:p w14:paraId="311B4B88" w14:textId="77777777" w:rsidR="00EF730C" w:rsidRPr="00EF730C" w:rsidRDefault="00EF730C" w:rsidP="00EF730C">
      <w:pPr>
        <w:pStyle w:val="a0"/>
        <w:numPr>
          <w:ilvl w:val="0"/>
          <w:numId w:val="45"/>
        </w:numPr>
        <w:rPr>
          <w:rFonts w:eastAsiaTheme="minorEastAsia"/>
          <w:b/>
          <w:i/>
          <w:szCs w:val="20"/>
          <w:lang w:eastAsia="zh-CN"/>
        </w:rPr>
      </w:pPr>
      <w:r w:rsidRPr="00EF730C">
        <w:rPr>
          <w:rFonts w:eastAsiaTheme="minorEastAsia" w:hint="eastAsia"/>
          <w:b/>
          <w:i/>
          <w:szCs w:val="20"/>
          <w:lang w:eastAsia="zh-CN"/>
        </w:rPr>
        <w:t xml:space="preserve">The parameter </w:t>
      </w:r>
      <w:r w:rsidRPr="00EF730C">
        <w:rPr>
          <w:rFonts w:eastAsiaTheme="minorEastAsia"/>
          <w:b/>
          <w:i/>
          <w:szCs w:val="20"/>
          <w:lang w:eastAsia="zh-CN"/>
        </w:rPr>
        <w:t>“</w:t>
      </w:r>
      <w:proofErr w:type="spellStart"/>
      <w:r w:rsidRPr="00EF730C">
        <w:rPr>
          <w:rFonts w:eastAsiaTheme="minorEastAsia" w:hint="eastAsia"/>
          <w:b/>
          <w:i/>
          <w:szCs w:val="20"/>
          <w:lang w:eastAsia="zh-CN"/>
        </w:rPr>
        <w:t>ps-WakeUp</w:t>
      </w:r>
      <w:proofErr w:type="spellEnd"/>
      <w:r w:rsidRPr="00EF730C">
        <w:rPr>
          <w:rFonts w:eastAsiaTheme="minorEastAsia"/>
          <w:b/>
          <w:i/>
          <w:szCs w:val="20"/>
          <w:lang w:eastAsia="zh-CN"/>
        </w:rPr>
        <w:t>”</w:t>
      </w:r>
      <w:r w:rsidRPr="00EF730C">
        <w:rPr>
          <w:rFonts w:eastAsiaTheme="minorEastAsia" w:hint="eastAsia"/>
          <w:b/>
          <w:i/>
          <w:szCs w:val="20"/>
          <w:lang w:eastAsia="zh-CN"/>
        </w:rPr>
        <w:t xml:space="preserve"> is un</w:t>
      </w:r>
      <w:r w:rsidRPr="00EF730C">
        <w:rPr>
          <w:rFonts w:eastAsiaTheme="minorEastAsia"/>
          <w:b/>
          <w:i/>
          <w:szCs w:val="20"/>
          <w:lang w:eastAsia="zh-CN"/>
        </w:rPr>
        <w:t>configured</w:t>
      </w:r>
      <w:r w:rsidRPr="00EF730C">
        <w:rPr>
          <w:rFonts w:eastAsiaTheme="minorEastAsia" w:hint="eastAsia"/>
          <w:b/>
          <w:i/>
          <w:szCs w:val="20"/>
          <w:lang w:eastAsia="zh-CN"/>
        </w:rPr>
        <w:t xml:space="preserve">. </w:t>
      </w:r>
    </w:p>
    <w:p w14:paraId="7F2D7093" w14:textId="77777777" w:rsidR="00EF730C" w:rsidRPr="00EF730C" w:rsidRDefault="00EF730C" w:rsidP="00EF730C">
      <w:pPr>
        <w:pStyle w:val="a0"/>
        <w:numPr>
          <w:ilvl w:val="0"/>
          <w:numId w:val="45"/>
        </w:numPr>
        <w:rPr>
          <w:rFonts w:eastAsiaTheme="minorEastAsia"/>
          <w:b/>
          <w:i/>
          <w:szCs w:val="20"/>
          <w:lang w:eastAsia="zh-CN"/>
        </w:rPr>
      </w:pPr>
      <w:r w:rsidRPr="00EF730C">
        <w:rPr>
          <w:rFonts w:eastAsiaTheme="minorEastAsia"/>
          <w:b/>
          <w:i/>
          <w:szCs w:val="20"/>
          <w:lang w:eastAsia="zh-CN"/>
        </w:rPr>
        <w:t>Transmit PDCCH-WUS in DRX-OFF period and PDCCH in DRX-ON period</w:t>
      </w:r>
      <w:r w:rsidRPr="00EF730C">
        <w:rPr>
          <w:rFonts w:eastAsiaTheme="minorEastAsia" w:hint="eastAsia"/>
          <w:b/>
          <w:i/>
          <w:szCs w:val="20"/>
          <w:lang w:eastAsia="zh-CN"/>
        </w:rPr>
        <w:t>.</w:t>
      </w:r>
    </w:p>
    <w:p w14:paraId="0D44C53F" w14:textId="77777777" w:rsidR="00834DD7" w:rsidRPr="00EF730C" w:rsidRDefault="00EF730C" w:rsidP="00EF730C">
      <w:pPr>
        <w:pStyle w:val="a0"/>
        <w:numPr>
          <w:ilvl w:val="0"/>
          <w:numId w:val="45"/>
        </w:numPr>
        <w:rPr>
          <w:rFonts w:eastAsiaTheme="minorEastAsia"/>
          <w:b/>
          <w:i/>
          <w:szCs w:val="20"/>
          <w:lang w:eastAsia="zh-CN"/>
        </w:rPr>
      </w:pPr>
      <w:r w:rsidRPr="00EF730C">
        <w:rPr>
          <w:rFonts w:eastAsiaTheme="minorEastAsia"/>
          <w:b/>
          <w:i/>
          <w:szCs w:val="20"/>
          <w:lang w:eastAsia="zh-CN"/>
        </w:rPr>
        <w:t xml:space="preserve">Verify that </w:t>
      </w:r>
      <w:r w:rsidRPr="00EF730C">
        <w:rPr>
          <w:rFonts w:eastAsiaTheme="minorEastAsia" w:hint="eastAsia"/>
          <w:b/>
          <w:i/>
          <w:szCs w:val="20"/>
          <w:lang w:eastAsia="zh-CN"/>
        </w:rPr>
        <w:t>BLER</w:t>
      </w:r>
      <w:r w:rsidRPr="00EF730C">
        <w:rPr>
          <w:rFonts w:eastAsiaTheme="minorEastAsia"/>
          <w:b/>
          <w:i/>
          <w:szCs w:val="20"/>
          <w:lang w:eastAsia="zh-CN"/>
        </w:rPr>
        <w:t xml:space="preserve"> of PDCCH meets the performance requirement</w:t>
      </w:r>
      <w:r w:rsidRPr="00EF730C">
        <w:rPr>
          <w:rFonts w:eastAsiaTheme="minorEastAsia" w:hint="eastAsia"/>
          <w:b/>
          <w:i/>
          <w:szCs w:val="20"/>
          <w:lang w:eastAsia="zh-CN"/>
        </w:rPr>
        <w:t>.</w:t>
      </w:r>
    </w:p>
    <w:p w14:paraId="224FAF85" w14:textId="3B08DF58" w:rsidR="00450B88" w:rsidRPr="00450B88" w:rsidRDefault="007221D8" w:rsidP="009951A0">
      <w:pPr>
        <w:pStyle w:val="a0"/>
        <w:rPr>
          <w:rFonts w:eastAsiaTheme="minorEastAsia"/>
          <w:szCs w:val="20"/>
          <w:lang w:val="en-GB" w:eastAsia="zh-CN"/>
        </w:rPr>
      </w:pPr>
      <w:r>
        <w:rPr>
          <w:rFonts w:eastAsiaTheme="minorEastAsia" w:hint="eastAsia"/>
          <w:szCs w:val="20"/>
          <w:lang w:val="en-GB" w:eastAsia="zh-CN"/>
        </w:rPr>
        <w:t xml:space="preserve">Last meeting, some companies raised concern on the test time. </w:t>
      </w:r>
      <w:r w:rsidR="00B62366">
        <w:rPr>
          <w:rFonts w:eastAsiaTheme="minorEastAsia"/>
          <w:szCs w:val="20"/>
          <w:lang w:val="en-GB" w:eastAsia="zh-CN"/>
        </w:rPr>
        <w:t>T</w:t>
      </w:r>
      <w:r w:rsidR="00B62366">
        <w:rPr>
          <w:rFonts w:eastAsiaTheme="minorEastAsia" w:hint="eastAsia"/>
          <w:szCs w:val="20"/>
          <w:lang w:val="en-GB" w:eastAsia="zh-CN"/>
        </w:rPr>
        <w:t xml:space="preserve">he number of test samples and </w:t>
      </w:r>
      <w:r w:rsidR="00B62366">
        <w:rPr>
          <w:rFonts w:eastAsiaTheme="minorEastAsia"/>
          <w:szCs w:val="20"/>
          <w:lang w:val="en-GB" w:eastAsia="zh-CN"/>
        </w:rPr>
        <w:t>the</w:t>
      </w:r>
      <w:r w:rsidR="00B62366">
        <w:rPr>
          <w:rFonts w:eastAsiaTheme="minorEastAsia" w:hint="eastAsia"/>
          <w:szCs w:val="20"/>
          <w:lang w:val="en-GB" w:eastAsia="zh-CN"/>
        </w:rPr>
        <w:t xml:space="preserve"> </w:t>
      </w:r>
      <w:r w:rsidR="00885F75">
        <w:rPr>
          <w:rFonts w:eastAsiaTheme="minorEastAsia" w:hint="eastAsia"/>
          <w:szCs w:val="20"/>
          <w:lang w:val="en-GB" w:eastAsia="zh-CN"/>
        </w:rPr>
        <w:t xml:space="preserve">length of </w:t>
      </w:r>
      <w:r w:rsidR="00B62366">
        <w:rPr>
          <w:rFonts w:eastAsiaTheme="minorEastAsia" w:hint="eastAsia"/>
          <w:szCs w:val="20"/>
          <w:lang w:val="en-GB" w:eastAsia="zh-CN"/>
        </w:rPr>
        <w:t>DRX</w:t>
      </w:r>
      <w:r w:rsidR="00885F75">
        <w:rPr>
          <w:rFonts w:eastAsiaTheme="minorEastAsia" w:hint="eastAsia"/>
          <w:szCs w:val="20"/>
          <w:lang w:val="en-GB" w:eastAsia="zh-CN"/>
        </w:rPr>
        <w:t xml:space="preserve"> cycle are two factors which have</w:t>
      </w:r>
      <w:r w:rsidR="00B62366">
        <w:rPr>
          <w:rFonts w:eastAsiaTheme="minorEastAsia" w:hint="eastAsia"/>
          <w:szCs w:val="20"/>
          <w:lang w:val="en-GB" w:eastAsia="zh-CN"/>
        </w:rPr>
        <w:t xml:space="preserve"> influence to the test time of </w:t>
      </w:r>
      <w:r w:rsidR="00B62366">
        <w:rPr>
          <w:rFonts w:eastAsiaTheme="minorEastAsia"/>
          <w:szCs w:val="20"/>
          <w:lang w:val="en-GB" w:eastAsia="zh-CN"/>
        </w:rPr>
        <w:t>joint</w:t>
      </w:r>
      <w:r w:rsidR="00B62366">
        <w:rPr>
          <w:rFonts w:eastAsiaTheme="minorEastAsia" w:hint="eastAsia"/>
          <w:szCs w:val="20"/>
          <w:lang w:val="en-GB" w:eastAsia="zh-CN"/>
        </w:rPr>
        <w:t xml:space="preserve"> test. Regarding to test samples, if</w:t>
      </w:r>
      <w:r w:rsidR="00450B88">
        <w:rPr>
          <w:rFonts w:eastAsiaTheme="minorEastAsia" w:hint="eastAsia"/>
          <w:szCs w:val="20"/>
          <w:lang w:val="en-GB" w:eastAsia="zh-CN"/>
        </w:rPr>
        <w:t xml:space="preserve"> the </w:t>
      </w:r>
      <w:r w:rsidR="00B62366">
        <w:rPr>
          <w:rFonts w:eastAsiaTheme="minorEastAsia" w:hint="eastAsia"/>
          <w:szCs w:val="20"/>
          <w:lang w:val="en-GB" w:eastAsia="zh-CN"/>
        </w:rPr>
        <w:t>test metric is</w:t>
      </w:r>
      <w:r w:rsidR="00450B88">
        <w:rPr>
          <w:rFonts w:eastAsiaTheme="minorEastAsia" w:hint="eastAsia"/>
          <w:szCs w:val="20"/>
          <w:lang w:val="en-GB" w:eastAsia="zh-CN"/>
        </w:rPr>
        <w:t xml:space="preserve"> PDCCH </w:t>
      </w:r>
      <w:r w:rsidR="00B62366">
        <w:rPr>
          <w:rFonts w:eastAsiaTheme="minorEastAsia" w:hint="eastAsia"/>
          <w:szCs w:val="20"/>
          <w:lang w:val="en-GB" w:eastAsia="zh-CN"/>
        </w:rPr>
        <w:t xml:space="preserve">BLER of </w:t>
      </w:r>
      <w:r w:rsidR="00B62366">
        <w:rPr>
          <w:rFonts w:eastAsiaTheme="minorEastAsia"/>
          <w:szCs w:val="20"/>
          <w:lang w:val="en-GB" w:eastAsia="zh-CN"/>
        </w:rPr>
        <w:t>joint</w:t>
      </w:r>
      <w:r w:rsidR="00B62366">
        <w:rPr>
          <w:rFonts w:eastAsiaTheme="minorEastAsia" w:hint="eastAsia"/>
          <w:szCs w:val="20"/>
          <w:lang w:val="en-GB" w:eastAsia="zh-CN"/>
        </w:rPr>
        <w:t xml:space="preserve"> test</w:t>
      </w:r>
      <w:r w:rsidR="00450B88">
        <w:rPr>
          <w:rFonts w:eastAsiaTheme="minorEastAsia" w:hint="eastAsia"/>
          <w:szCs w:val="20"/>
          <w:lang w:val="en-GB" w:eastAsia="zh-CN"/>
        </w:rPr>
        <w:t xml:space="preserve">, </w:t>
      </w:r>
      <w:r w:rsidR="00751FAC">
        <w:rPr>
          <w:rFonts w:eastAsiaTheme="minorEastAsia" w:hint="eastAsia"/>
          <w:szCs w:val="20"/>
          <w:lang w:val="en-GB" w:eastAsia="zh-CN"/>
        </w:rPr>
        <w:t>the BLER should meet</w:t>
      </w:r>
      <w:r w:rsidR="00450B88">
        <w:rPr>
          <w:rFonts w:eastAsiaTheme="minorEastAsia" w:hint="eastAsia"/>
          <w:szCs w:val="20"/>
          <w:lang w:val="en-GB" w:eastAsia="zh-CN"/>
        </w:rPr>
        <w:t xml:space="preserve"> 1.099%</w:t>
      </w:r>
      <w:r w:rsidR="00B62366">
        <w:rPr>
          <w:rFonts w:eastAsiaTheme="minorEastAsia" w:hint="eastAsia"/>
          <w:szCs w:val="20"/>
          <w:lang w:val="en-GB" w:eastAsia="zh-CN"/>
        </w:rPr>
        <w:t xml:space="preserve"> when the PDCCH</w:t>
      </w:r>
      <w:r w:rsidR="00885F75">
        <w:rPr>
          <w:rFonts w:eastAsiaTheme="minorEastAsia" w:hint="eastAsia"/>
          <w:szCs w:val="20"/>
          <w:lang w:val="en-GB" w:eastAsia="zh-CN"/>
        </w:rPr>
        <w:t xml:space="preserve"> </w:t>
      </w:r>
      <w:r w:rsidR="00751FAC">
        <w:rPr>
          <w:rFonts w:eastAsiaTheme="minorEastAsia" w:hint="eastAsia"/>
          <w:szCs w:val="20"/>
          <w:lang w:val="en-GB" w:eastAsia="zh-CN"/>
        </w:rPr>
        <w:t>test</w:t>
      </w:r>
      <w:r w:rsidR="00885F75">
        <w:rPr>
          <w:rFonts w:eastAsiaTheme="minorEastAsia" w:hint="eastAsia"/>
          <w:szCs w:val="20"/>
          <w:lang w:val="en-GB" w:eastAsia="zh-CN"/>
        </w:rPr>
        <w:t xml:space="preserve"> requirements is 1%</w:t>
      </w:r>
      <w:r w:rsidR="00B62366">
        <w:rPr>
          <w:rFonts w:eastAsiaTheme="minorEastAsia" w:hint="eastAsia"/>
          <w:szCs w:val="20"/>
          <w:lang w:val="en-GB" w:eastAsia="zh-CN"/>
        </w:rPr>
        <w:t xml:space="preserve"> and the PDCCH-WUS </w:t>
      </w:r>
      <w:r w:rsidR="00751FAC">
        <w:rPr>
          <w:rFonts w:eastAsiaTheme="minorEastAsia" w:hint="eastAsia"/>
          <w:szCs w:val="20"/>
          <w:lang w:val="en-GB" w:eastAsia="zh-CN"/>
        </w:rPr>
        <w:t>test</w:t>
      </w:r>
      <w:r w:rsidR="00F64716">
        <w:rPr>
          <w:rFonts w:eastAsiaTheme="minorEastAsia" w:hint="eastAsia"/>
          <w:szCs w:val="20"/>
          <w:lang w:val="en-GB" w:eastAsia="zh-CN"/>
        </w:rPr>
        <w:t xml:space="preserve"> requirements is 0.1%</w:t>
      </w:r>
      <w:r w:rsidR="00B62366">
        <w:rPr>
          <w:rFonts w:eastAsiaTheme="minorEastAsia" w:hint="eastAsia"/>
          <w:szCs w:val="20"/>
          <w:lang w:val="en-GB" w:eastAsia="zh-CN"/>
        </w:rPr>
        <w:t xml:space="preserve"> respectively. </w:t>
      </w:r>
      <w:r w:rsidR="008D0490">
        <w:rPr>
          <w:rFonts w:eastAsiaTheme="minorEastAsia" w:hint="eastAsia"/>
          <w:szCs w:val="20"/>
          <w:lang w:val="en-GB" w:eastAsia="zh-CN"/>
        </w:rPr>
        <w:t xml:space="preserve">The minimum test samples should be 100,000 under the assumption of 1.099% </w:t>
      </w:r>
      <w:r w:rsidR="00751FAC">
        <w:rPr>
          <w:rFonts w:eastAsiaTheme="minorEastAsia" w:hint="eastAsia"/>
          <w:szCs w:val="20"/>
          <w:lang w:val="en-GB" w:eastAsia="zh-CN"/>
        </w:rPr>
        <w:t>test</w:t>
      </w:r>
      <w:r w:rsidR="008D0490">
        <w:rPr>
          <w:rFonts w:eastAsiaTheme="minorEastAsia" w:hint="eastAsia"/>
          <w:szCs w:val="20"/>
          <w:lang w:val="en-GB" w:eastAsia="zh-CN"/>
        </w:rPr>
        <w:t xml:space="preserve"> requirements. As for DRX cycle, </w:t>
      </w:r>
      <w:r w:rsidR="00F64716">
        <w:rPr>
          <w:rFonts w:eastAsiaTheme="minorEastAsia" w:hint="eastAsia"/>
          <w:szCs w:val="20"/>
          <w:lang w:val="en-GB" w:eastAsia="zh-CN"/>
        </w:rPr>
        <w:t xml:space="preserve">due to </w:t>
      </w:r>
      <w:r w:rsidR="008D0490">
        <w:rPr>
          <w:rFonts w:eastAsiaTheme="minorEastAsia" w:hint="eastAsia"/>
          <w:szCs w:val="20"/>
          <w:lang w:val="en-GB" w:eastAsia="zh-CN"/>
        </w:rPr>
        <w:t xml:space="preserve">the </w:t>
      </w:r>
      <w:r w:rsidR="008D0490">
        <w:rPr>
          <w:rFonts w:eastAsiaTheme="minorEastAsia"/>
          <w:szCs w:val="20"/>
          <w:lang w:val="en-GB" w:eastAsia="zh-CN"/>
        </w:rPr>
        <w:t>purpose</w:t>
      </w:r>
      <w:r w:rsidR="008D0490">
        <w:rPr>
          <w:rFonts w:eastAsiaTheme="minorEastAsia" w:hint="eastAsia"/>
          <w:szCs w:val="20"/>
          <w:lang w:val="en-GB" w:eastAsia="zh-CN"/>
        </w:rPr>
        <w:t xml:space="preserve"> of </w:t>
      </w:r>
      <w:r w:rsidR="008D0490">
        <w:rPr>
          <w:rFonts w:eastAsiaTheme="minorEastAsia"/>
          <w:szCs w:val="20"/>
          <w:lang w:val="en-GB" w:eastAsia="zh-CN"/>
        </w:rPr>
        <w:t>joint</w:t>
      </w:r>
      <w:r w:rsidR="008D0490">
        <w:rPr>
          <w:rFonts w:eastAsiaTheme="minorEastAsia" w:hint="eastAsia"/>
          <w:szCs w:val="20"/>
          <w:lang w:val="en-GB" w:eastAsia="zh-CN"/>
        </w:rPr>
        <w:t xml:space="preserve"> test is to </w:t>
      </w:r>
      <w:r w:rsidR="00751FAC">
        <w:rPr>
          <w:rFonts w:eastAsiaTheme="minorEastAsia" w:hint="eastAsia"/>
          <w:szCs w:val="20"/>
          <w:lang w:val="en-GB" w:eastAsia="zh-CN"/>
        </w:rPr>
        <w:t>verify</w:t>
      </w:r>
      <w:r w:rsidR="008D0490">
        <w:rPr>
          <w:rFonts w:eastAsiaTheme="minorEastAsia" w:hint="eastAsia"/>
          <w:szCs w:val="20"/>
          <w:lang w:val="en-GB" w:eastAsia="zh-CN"/>
        </w:rPr>
        <w:t xml:space="preserve"> the demodulation performance rather than power saving performance, so it</w:t>
      </w:r>
      <w:r w:rsidR="008D0490">
        <w:rPr>
          <w:rFonts w:eastAsiaTheme="minorEastAsia"/>
          <w:szCs w:val="20"/>
          <w:lang w:val="en-GB" w:eastAsia="zh-CN"/>
        </w:rPr>
        <w:t>’</w:t>
      </w:r>
      <w:r w:rsidR="008D0490">
        <w:rPr>
          <w:rFonts w:eastAsiaTheme="minorEastAsia" w:hint="eastAsia"/>
          <w:szCs w:val="20"/>
          <w:lang w:val="en-GB" w:eastAsia="zh-CN"/>
        </w:rPr>
        <w:t xml:space="preserve">s reasonable to choose a small DRX cycle which can be 10ms. With above </w:t>
      </w:r>
      <w:r w:rsidR="00F64716">
        <w:rPr>
          <w:rFonts w:eastAsiaTheme="minorEastAsia" w:hint="eastAsia"/>
          <w:szCs w:val="20"/>
          <w:lang w:val="en-GB" w:eastAsia="zh-CN"/>
        </w:rPr>
        <w:t>analysis and assumption</w:t>
      </w:r>
      <w:r w:rsidR="008D0490">
        <w:rPr>
          <w:rFonts w:eastAsiaTheme="minorEastAsia" w:hint="eastAsia"/>
          <w:szCs w:val="20"/>
          <w:lang w:val="en-GB" w:eastAsia="zh-CN"/>
        </w:rPr>
        <w:t>, the test time of joint test is about 16.67min.</w:t>
      </w:r>
    </w:p>
    <w:p w14:paraId="660D4C8B" w14:textId="1CC3992E" w:rsidR="009951A0" w:rsidRDefault="008D0490" w:rsidP="00C138B0">
      <w:pPr>
        <w:pStyle w:val="a0"/>
        <w:rPr>
          <w:rFonts w:eastAsiaTheme="minorEastAsia"/>
          <w:b/>
          <w:i/>
          <w:szCs w:val="20"/>
          <w:lang w:eastAsia="zh-CN"/>
        </w:rPr>
      </w:pPr>
      <w:r>
        <w:rPr>
          <w:rFonts w:eastAsiaTheme="minorEastAsia" w:hint="eastAsia"/>
          <w:b/>
          <w:i/>
          <w:szCs w:val="20"/>
          <w:lang w:eastAsia="zh-CN"/>
        </w:rPr>
        <w:t>Observation 1:</w:t>
      </w:r>
      <w:r w:rsidR="009823BD">
        <w:rPr>
          <w:rFonts w:eastAsiaTheme="minorEastAsia" w:hint="eastAsia"/>
          <w:b/>
          <w:i/>
          <w:szCs w:val="20"/>
          <w:lang w:eastAsia="zh-CN"/>
        </w:rPr>
        <w:t xml:space="preserve"> </w:t>
      </w:r>
      <w:r>
        <w:rPr>
          <w:rFonts w:eastAsiaTheme="minorEastAsia" w:hint="eastAsia"/>
          <w:b/>
          <w:i/>
          <w:szCs w:val="20"/>
          <w:lang w:eastAsia="zh-CN"/>
        </w:rPr>
        <w:t xml:space="preserve">The test </w:t>
      </w:r>
      <w:r w:rsidR="00274173">
        <w:rPr>
          <w:rFonts w:eastAsiaTheme="minorEastAsia" w:hint="eastAsia"/>
          <w:b/>
          <w:i/>
          <w:szCs w:val="20"/>
          <w:lang w:eastAsia="zh-CN"/>
        </w:rPr>
        <w:t>time of joint test can be 16.67min.</w:t>
      </w:r>
    </w:p>
    <w:p w14:paraId="16D8489D" w14:textId="38421D4B" w:rsidR="008F3290" w:rsidRPr="008F3290" w:rsidRDefault="008F3290" w:rsidP="00C138B0">
      <w:pPr>
        <w:pStyle w:val="a0"/>
        <w:rPr>
          <w:rFonts w:eastAsiaTheme="minorEastAsia"/>
          <w:b/>
          <w:i/>
          <w:szCs w:val="20"/>
          <w:lang w:eastAsia="zh-CN"/>
        </w:rPr>
      </w:pPr>
      <w:r>
        <w:rPr>
          <w:rFonts w:eastAsiaTheme="minorEastAsia"/>
          <w:b/>
          <w:i/>
          <w:szCs w:val="20"/>
          <w:lang w:eastAsia="zh-CN"/>
        </w:rPr>
        <w:t>Proposal 4: Set the DRX cycle to 10ms in the joint test.</w:t>
      </w:r>
    </w:p>
    <w:p w14:paraId="273E586C" w14:textId="77777777" w:rsidR="00C72029" w:rsidRPr="000A4C5A"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Conclusion</w:t>
      </w:r>
    </w:p>
    <w:p w14:paraId="1DD2FE9A" w14:textId="77777777" w:rsidR="002D6D61" w:rsidRDefault="004B0E9D" w:rsidP="004B0E9D">
      <w:pPr>
        <w:pStyle w:val="a0"/>
        <w:tabs>
          <w:tab w:val="num" w:pos="284"/>
          <w:tab w:val="left" w:pos="5103"/>
        </w:tabs>
        <w:snapToGrid w:val="0"/>
        <w:rPr>
          <w:rFonts w:eastAsia="宋体"/>
          <w:sz w:val="21"/>
          <w:szCs w:val="21"/>
          <w:lang w:eastAsia="zh-CN"/>
        </w:rPr>
      </w:pPr>
      <w:r>
        <w:rPr>
          <w:rFonts w:eastAsia="宋体" w:hint="eastAsia"/>
          <w:sz w:val="21"/>
          <w:szCs w:val="21"/>
          <w:lang w:eastAsia="zh-CN"/>
        </w:rPr>
        <w:t xml:space="preserve">In this contribution, we discuss the RRM </w:t>
      </w:r>
      <w:r w:rsidR="0063737B">
        <w:rPr>
          <w:rFonts w:eastAsia="宋体" w:hint="eastAsia"/>
          <w:sz w:val="21"/>
          <w:szCs w:val="21"/>
          <w:lang w:eastAsia="zh-CN"/>
        </w:rPr>
        <w:t xml:space="preserve">demodulation on </w:t>
      </w:r>
      <w:r>
        <w:rPr>
          <w:rFonts w:eastAsia="宋体" w:hint="eastAsia"/>
          <w:sz w:val="21"/>
          <w:szCs w:val="21"/>
          <w:lang w:eastAsia="zh-CN"/>
        </w:rPr>
        <w:t>UE power saving and provide our views.</w:t>
      </w:r>
      <w:r w:rsidR="0017589D">
        <w:rPr>
          <w:rFonts w:eastAsia="宋体"/>
          <w:sz w:val="21"/>
          <w:szCs w:val="21"/>
          <w:lang w:eastAsia="zh-CN"/>
        </w:rPr>
        <w:t>, the proposal</w:t>
      </w:r>
      <w:r w:rsidR="0017589D">
        <w:rPr>
          <w:rFonts w:eastAsia="宋体" w:hint="eastAsia"/>
          <w:sz w:val="21"/>
          <w:szCs w:val="21"/>
          <w:lang w:eastAsia="zh-CN"/>
        </w:rPr>
        <w:t xml:space="preserve"> is </w:t>
      </w:r>
      <w:r w:rsidR="00EB4DED">
        <w:rPr>
          <w:rFonts w:eastAsia="宋体"/>
          <w:sz w:val="21"/>
          <w:szCs w:val="21"/>
          <w:lang w:eastAsia="zh-CN"/>
        </w:rPr>
        <w:t>provided as follows:</w:t>
      </w:r>
    </w:p>
    <w:p w14:paraId="427E2BD8" w14:textId="61ADC47B" w:rsidR="00C3361E" w:rsidRDefault="00C3361E" w:rsidP="00C3361E">
      <w:pPr>
        <w:pStyle w:val="a0"/>
        <w:rPr>
          <w:rFonts w:eastAsiaTheme="minorEastAsia"/>
          <w:b/>
          <w:i/>
          <w:szCs w:val="20"/>
          <w:lang w:val="en-GB" w:eastAsia="zh-CN"/>
        </w:rPr>
      </w:pPr>
      <w:r w:rsidRPr="0052373D">
        <w:rPr>
          <w:rFonts w:eastAsiaTheme="minorEastAsia" w:hint="eastAsia"/>
          <w:b/>
          <w:i/>
          <w:szCs w:val="20"/>
          <w:lang w:eastAsia="zh-CN"/>
        </w:rPr>
        <w:t>Proposal 1</w:t>
      </w:r>
      <w:r>
        <w:rPr>
          <w:rFonts w:eastAsiaTheme="minorEastAsia" w:hint="eastAsia"/>
          <w:b/>
          <w:i/>
          <w:szCs w:val="20"/>
          <w:lang w:eastAsia="zh-CN"/>
        </w:rPr>
        <w:t xml:space="preserve">: </w:t>
      </w:r>
      <w:r w:rsidR="00887E4B">
        <w:rPr>
          <w:rFonts w:eastAsiaTheme="minorEastAsia"/>
          <w:b/>
          <w:i/>
          <w:szCs w:val="20"/>
          <w:lang w:eastAsia="zh-CN"/>
        </w:rPr>
        <w:t>To d</w:t>
      </w:r>
      <w:proofErr w:type="spellStart"/>
      <w:r w:rsidRPr="0052373D">
        <w:rPr>
          <w:rFonts w:eastAsiaTheme="minorEastAsia"/>
          <w:b/>
          <w:i/>
          <w:szCs w:val="20"/>
          <w:lang w:val="en-GB" w:eastAsia="zh-CN"/>
        </w:rPr>
        <w:t>efine</w:t>
      </w:r>
      <w:proofErr w:type="spellEnd"/>
      <w:r w:rsidRPr="0052373D">
        <w:rPr>
          <w:rFonts w:eastAsiaTheme="minorEastAsia"/>
          <w:b/>
          <w:i/>
          <w:szCs w:val="20"/>
          <w:lang w:val="en-GB" w:eastAsia="zh-CN"/>
        </w:rPr>
        <w:t xml:space="preserve"> a joint test case for PDCCH-WUS in DRX OFF and PDCCH in DRX ON. </w:t>
      </w:r>
    </w:p>
    <w:p w14:paraId="7D64C566" w14:textId="77777777" w:rsidR="001C2F88" w:rsidRDefault="001C2F88" w:rsidP="00C3361E">
      <w:pPr>
        <w:pStyle w:val="a0"/>
        <w:rPr>
          <w:rFonts w:eastAsiaTheme="minorEastAsia"/>
          <w:b/>
          <w:i/>
          <w:szCs w:val="20"/>
          <w:lang w:eastAsia="zh-CN"/>
        </w:rPr>
      </w:pPr>
      <w:r w:rsidRPr="00CE6E07">
        <w:rPr>
          <w:rFonts w:eastAsia="宋体" w:hint="eastAsia"/>
          <w:b/>
          <w:i/>
          <w:lang w:eastAsia="zh-CN"/>
        </w:rPr>
        <w:t>Proposal</w:t>
      </w:r>
      <w:r>
        <w:rPr>
          <w:rFonts w:eastAsia="宋体" w:hint="eastAsia"/>
          <w:b/>
          <w:i/>
          <w:lang w:eastAsia="zh-CN"/>
        </w:rPr>
        <w:t xml:space="preserve"> 2</w:t>
      </w:r>
      <w:r w:rsidRPr="00CE6E07">
        <w:rPr>
          <w:rFonts w:eastAsia="宋体" w:hint="eastAsia"/>
          <w:b/>
          <w:i/>
          <w:lang w:eastAsia="zh-CN"/>
        </w:rPr>
        <w:t xml:space="preserve">: </w:t>
      </w:r>
      <w:r w:rsidR="009823BD">
        <w:rPr>
          <w:rFonts w:eastAsiaTheme="minorEastAsia" w:hint="eastAsia"/>
          <w:b/>
          <w:i/>
          <w:szCs w:val="20"/>
          <w:lang w:eastAsia="zh-CN"/>
        </w:rPr>
        <w:t>The test metric of joint test can be the BLER of PDCCH.</w:t>
      </w:r>
    </w:p>
    <w:p w14:paraId="1DF5C248" w14:textId="77777777" w:rsidR="00EF730C" w:rsidRDefault="00EF730C" w:rsidP="00EF730C">
      <w:pPr>
        <w:pStyle w:val="a0"/>
        <w:rPr>
          <w:rFonts w:eastAsiaTheme="minorEastAsia"/>
          <w:b/>
          <w:i/>
          <w:szCs w:val="20"/>
          <w:lang w:eastAsia="zh-CN"/>
        </w:rPr>
      </w:pPr>
      <w:r>
        <w:rPr>
          <w:rFonts w:eastAsiaTheme="minorEastAsia" w:hint="eastAsia"/>
          <w:b/>
          <w:i/>
          <w:szCs w:val="20"/>
          <w:lang w:eastAsia="zh-CN"/>
        </w:rPr>
        <w:t>Proposal 3: The joint test can be based on following steps:</w:t>
      </w:r>
    </w:p>
    <w:p w14:paraId="782B111B" w14:textId="77777777" w:rsidR="00EF730C" w:rsidRPr="00EF730C" w:rsidRDefault="00EF730C" w:rsidP="00EF730C">
      <w:pPr>
        <w:pStyle w:val="a0"/>
        <w:numPr>
          <w:ilvl w:val="0"/>
          <w:numId w:val="46"/>
        </w:numPr>
        <w:rPr>
          <w:rFonts w:eastAsiaTheme="minorEastAsia"/>
          <w:b/>
          <w:i/>
          <w:szCs w:val="20"/>
          <w:lang w:eastAsia="zh-CN"/>
        </w:rPr>
      </w:pPr>
      <w:r>
        <w:rPr>
          <w:rFonts w:eastAsiaTheme="minorEastAsia" w:hint="eastAsia"/>
          <w:b/>
          <w:i/>
          <w:szCs w:val="20"/>
          <w:lang w:eastAsia="zh-CN"/>
        </w:rPr>
        <w:t xml:space="preserve"> </w:t>
      </w:r>
      <w:r w:rsidRPr="00EF730C">
        <w:rPr>
          <w:rFonts w:eastAsiaTheme="minorEastAsia" w:hint="eastAsia"/>
          <w:b/>
          <w:i/>
          <w:szCs w:val="20"/>
          <w:lang w:eastAsia="zh-CN"/>
        </w:rPr>
        <w:t xml:space="preserve">The parameter </w:t>
      </w:r>
      <w:r w:rsidRPr="00EF730C">
        <w:rPr>
          <w:rFonts w:eastAsiaTheme="minorEastAsia"/>
          <w:b/>
          <w:i/>
          <w:szCs w:val="20"/>
          <w:lang w:eastAsia="zh-CN"/>
        </w:rPr>
        <w:t>“</w:t>
      </w:r>
      <w:proofErr w:type="spellStart"/>
      <w:r w:rsidRPr="00EF730C">
        <w:rPr>
          <w:rFonts w:eastAsiaTheme="minorEastAsia" w:hint="eastAsia"/>
          <w:b/>
          <w:i/>
          <w:szCs w:val="20"/>
          <w:lang w:eastAsia="zh-CN"/>
        </w:rPr>
        <w:t>ps-WakeUp</w:t>
      </w:r>
      <w:proofErr w:type="spellEnd"/>
      <w:r w:rsidRPr="00EF730C">
        <w:rPr>
          <w:rFonts w:eastAsiaTheme="minorEastAsia"/>
          <w:b/>
          <w:i/>
          <w:szCs w:val="20"/>
          <w:lang w:eastAsia="zh-CN"/>
        </w:rPr>
        <w:t>”</w:t>
      </w:r>
      <w:r w:rsidRPr="00EF730C">
        <w:rPr>
          <w:rFonts w:eastAsiaTheme="minorEastAsia" w:hint="eastAsia"/>
          <w:b/>
          <w:i/>
          <w:szCs w:val="20"/>
          <w:lang w:eastAsia="zh-CN"/>
        </w:rPr>
        <w:t xml:space="preserve"> is un</w:t>
      </w:r>
      <w:r w:rsidRPr="00EF730C">
        <w:rPr>
          <w:rFonts w:eastAsiaTheme="minorEastAsia"/>
          <w:b/>
          <w:i/>
          <w:szCs w:val="20"/>
          <w:lang w:eastAsia="zh-CN"/>
        </w:rPr>
        <w:t>configured</w:t>
      </w:r>
      <w:r w:rsidRPr="00EF730C">
        <w:rPr>
          <w:rFonts w:eastAsiaTheme="minorEastAsia" w:hint="eastAsia"/>
          <w:b/>
          <w:i/>
          <w:szCs w:val="20"/>
          <w:lang w:eastAsia="zh-CN"/>
        </w:rPr>
        <w:t xml:space="preserve">. </w:t>
      </w:r>
    </w:p>
    <w:p w14:paraId="273C278E" w14:textId="77777777" w:rsidR="00EF730C" w:rsidRPr="00EF730C" w:rsidRDefault="00EF730C" w:rsidP="00EF730C">
      <w:pPr>
        <w:pStyle w:val="a0"/>
        <w:numPr>
          <w:ilvl w:val="0"/>
          <w:numId w:val="46"/>
        </w:numPr>
        <w:rPr>
          <w:rFonts w:eastAsiaTheme="minorEastAsia"/>
          <w:b/>
          <w:i/>
          <w:szCs w:val="20"/>
          <w:lang w:eastAsia="zh-CN"/>
        </w:rPr>
      </w:pPr>
      <w:r w:rsidRPr="00EF730C">
        <w:rPr>
          <w:rFonts w:eastAsiaTheme="minorEastAsia"/>
          <w:b/>
          <w:i/>
          <w:szCs w:val="20"/>
          <w:lang w:eastAsia="zh-CN"/>
        </w:rPr>
        <w:t>Transmit PDCCH-WUS in DRX-OFF period and PDCCH in DRX-ON period</w:t>
      </w:r>
      <w:r w:rsidRPr="00EF730C">
        <w:rPr>
          <w:rFonts w:eastAsiaTheme="minorEastAsia" w:hint="eastAsia"/>
          <w:b/>
          <w:i/>
          <w:szCs w:val="20"/>
          <w:lang w:eastAsia="zh-CN"/>
        </w:rPr>
        <w:t>.</w:t>
      </w:r>
    </w:p>
    <w:p w14:paraId="49C6380B" w14:textId="77777777" w:rsidR="00EF730C" w:rsidRPr="00EF730C" w:rsidRDefault="00EF730C" w:rsidP="00C3361E">
      <w:pPr>
        <w:pStyle w:val="a0"/>
        <w:numPr>
          <w:ilvl w:val="0"/>
          <w:numId w:val="46"/>
        </w:numPr>
        <w:rPr>
          <w:rFonts w:eastAsiaTheme="minorEastAsia"/>
          <w:b/>
          <w:i/>
          <w:szCs w:val="20"/>
          <w:lang w:eastAsia="zh-CN"/>
        </w:rPr>
      </w:pPr>
      <w:r w:rsidRPr="00EF730C">
        <w:rPr>
          <w:rFonts w:eastAsiaTheme="minorEastAsia"/>
          <w:b/>
          <w:i/>
          <w:szCs w:val="20"/>
          <w:lang w:eastAsia="zh-CN"/>
        </w:rPr>
        <w:lastRenderedPageBreak/>
        <w:t xml:space="preserve">Verify that </w:t>
      </w:r>
      <w:r w:rsidRPr="00EF730C">
        <w:rPr>
          <w:rFonts w:eastAsiaTheme="minorEastAsia" w:hint="eastAsia"/>
          <w:b/>
          <w:i/>
          <w:szCs w:val="20"/>
          <w:lang w:eastAsia="zh-CN"/>
        </w:rPr>
        <w:t>BLER</w:t>
      </w:r>
      <w:r w:rsidRPr="00EF730C">
        <w:rPr>
          <w:rFonts w:eastAsiaTheme="minorEastAsia"/>
          <w:b/>
          <w:i/>
          <w:szCs w:val="20"/>
          <w:lang w:eastAsia="zh-CN"/>
        </w:rPr>
        <w:t xml:space="preserve"> of PDCCH meets the performance requirement</w:t>
      </w:r>
      <w:r w:rsidRPr="00EF730C">
        <w:rPr>
          <w:rFonts w:eastAsiaTheme="minorEastAsia" w:hint="eastAsia"/>
          <w:b/>
          <w:i/>
          <w:szCs w:val="20"/>
          <w:lang w:eastAsia="zh-CN"/>
        </w:rPr>
        <w:t>.</w:t>
      </w:r>
    </w:p>
    <w:p w14:paraId="5460E672" w14:textId="71F15DC7" w:rsidR="009823BD" w:rsidRDefault="009823BD" w:rsidP="00C3361E">
      <w:pPr>
        <w:pStyle w:val="a0"/>
        <w:rPr>
          <w:rFonts w:eastAsiaTheme="minorEastAsia"/>
          <w:b/>
          <w:i/>
          <w:szCs w:val="20"/>
          <w:lang w:eastAsia="zh-CN"/>
        </w:rPr>
      </w:pPr>
      <w:r>
        <w:rPr>
          <w:rFonts w:eastAsiaTheme="minorEastAsia" w:hint="eastAsia"/>
          <w:b/>
          <w:i/>
          <w:szCs w:val="20"/>
          <w:lang w:eastAsia="zh-CN"/>
        </w:rPr>
        <w:t>Observation 1: The test time of joint test can be 16.67min.</w:t>
      </w:r>
    </w:p>
    <w:p w14:paraId="53A79473" w14:textId="075795E7" w:rsidR="008F3290" w:rsidRPr="009823BD" w:rsidRDefault="008F3290" w:rsidP="00C3361E">
      <w:pPr>
        <w:pStyle w:val="a0"/>
        <w:rPr>
          <w:rFonts w:eastAsiaTheme="minorEastAsia"/>
          <w:b/>
          <w:i/>
          <w:szCs w:val="20"/>
          <w:lang w:eastAsia="zh-CN"/>
        </w:rPr>
      </w:pPr>
      <w:r>
        <w:rPr>
          <w:rFonts w:eastAsiaTheme="minorEastAsia"/>
          <w:b/>
          <w:i/>
          <w:szCs w:val="20"/>
          <w:lang w:eastAsia="zh-CN"/>
        </w:rPr>
        <w:t>Proposal 4: Set the DRX cycle to 10ms in the joint test.</w:t>
      </w:r>
    </w:p>
    <w:p w14:paraId="24758533" w14:textId="77777777" w:rsidR="00C72029" w:rsidRPr="00152372"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14:paraId="4B83AA94" w14:textId="77777777" w:rsidR="00021CCA" w:rsidRPr="00821B07" w:rsidRDefault="009823BD" w:rsidP="00D661F9">
      <w:pPr>
        <w:pStyle w:val="2"/>
        <w:ind w:left="420"/>
      </w:pPr>
      <w:r>
        <w:rPr>
          <w:rFonts w:hint="eastAsia"/>
        </w:rPr>
        <w:t>R4-2008802</w:t>
      </w:r>
      <w:r w:rsidR="00D661F9">
        <w:rPr>
          <w:rFonts w:hint="eastAsia"/>
        </w:rPr>
        <w:t xml:space="preserve">, </w:t>
      </w:r>
      <w:r w:rsidRPr="009823BD">
        <w:t>WF on power saving demodulation</w:t>
      </w:r>
      <w:r>
        <w:rPr>
          <w:rFonts w:hint="eastAsia"/>
        </w:rPr>
        <w:t xml:space="preserve">, </w:t>
      </w:r>
      <w:r w:rsidR="00D661F9">
        <w:rPr>
          <w:rFonts w:hint="eastAsia"/>
        </w:rPr>
        <w:t>CATT</w:t>
      </w:r>
    </w:p>
    <w:sectPr w:rsidR="00021CCA" w:rsidRPr="00821B07"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DB04F" w14:textId="77777777" w:rsidR="000547C7" w:rsidRDefault="000547C7" w:rsidP="00E7784C">
      <w:r>
        <w:separator/>
      </w:r>
    </w:p>
  </w:endnote>
  <w:endnote w:type="continuationSeparator" w:id="0">
    <w:p w14:paraId="12D05B78" w14:textId="77777777" w:rsidR="000547C7" w:rsidRDefault="000547C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E5461" w14:textId="77777777" w:rsidR="00EF07D6" w:rsidRPr="003B0AB3" w:rsidRDefault="00703518"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BC6E78">
      <w:rPr>
        <w:noProof/>
        <w:lang w:val="zh-CN" w:eastAsia="zh-CN"/>
      </w:rPr>
      <w:t>3</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A2DE3" w14:textId="77777777" w:rsidR="000547C7" w:rsidRDefault="000547C7" w:rsidP="00E7784C">
      <w:r>
        <w:separator/>
      </w:r>
    </w:p>
  </w:footnote>
  <w:footnote w:type="continuationSeparator" w:id="0">
    <w:p w14:paraId="2E3F00D6" w14:textId="77777777" w:rsidR="000547C7" w:rsidRDefault="000547C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7566"/>
    <w:multiLevelType w:val="hybridMultilevel"/>
    <w:tmpl w:val="4656DCA2"/>
    <w:lvl w:ilvl="0" w:tplc="D5EC3F4C">
      <w:start w:val="1"/>
      <w:numFmt w:val="bullet"/>
      <w:lvlText w:val="•"/>
      <w:lvlJc w:val="left"/>
      <w:pPr>
        <w:tabs>
          <w:tab w:val="num" w:pos="720"/>
        </w:tabs>
        <w:ind w:left="720" w:hanging="360"/>
      </w:pPr>
      <w:rPr>
        <w:rFonts w:ascii="Arial" w:hAnsi="Arial" w:hint="default"/>
      </w:rPr>
    </w:lvl>
    <w:lvl w:ilvl="1" w:tplc="C044A400">
      <w:numFmt w:val="bullet"/>
      <w:lvlText w:val="–"/>
      <w:lvlJc w:val="left"/>
      <w:pPr>
        <w:tabs>
          <w:tab w:val="num" w:pos="1440"/>
        </w:tabs>
        <w:ind w:left="1440" w:hanging="360"/>
      </w:pPr>
      <w:rPr>
        <w:rFonts w:ascii="Arial" w:hAnsi="Arial" w:hint="default"/>
      </w:rPr>
    </w:lvl>
    <w:lvl w:ilvl="2" w:tplc="45FE9A90">
      <w:numFmt w:val="bullet"/>
      <w:lvlText w:val="•"/>
      <w:lvlJc w:val="left"/>
      <w:pPr>
        <w:tabs>
          <w:tab w:val="num" w:pos="2160"/>
        </w:tabs>
        <w:ind w:left="2160" w:hanging="360"/>
      </w:pPr>
      <w:rPr>
        <w:rFonts w:ascii="Arial" w:hAnsi="Arial" w:hint="default"/>
      </w:rPr>
    </w:lvl>
    <w:lvl w:ilvl="3" w:tplc="30D81C46">
      <w:numFmt w:val="bullet"/>
      <w:lvlText w:val="–"/>
      <w:lvlJc w:val="left"/>
      <w:pPr>
        <w:tabs>
          <w:tab w:val="num" w:pos="2880"/>
        </w:tabs>
        <w:ind w:left="2880" w:hanging="360"/>
      </w:pPr>
      <w:rPr>
        <w:rFonts w:ascii="Arial" w:hAnsi="Arial" w:hint="default"/>
      </w:rPr>
    </w:lvl>
    <w:lvl w:ilvl="4" w:tplc="0B5E77E4" w:tentative="1">
      <w:start w:val="1"/>
      <w:numFmt w:val="bullet"/>
      <w:lvlText w:val="•"/>
      <w:lvlJc w:val="left"/>
      <w:pPr>
        <w:tabs>
          <w:tab w:val="num" w:pos="3600"/>
        </w:tabs>
        <w:ind w:left="3600" w:hanging="360"/>
      </w:pPr>
      <w:rPr>
        <w:rFonts w:ascii="Arial" w:hAnsi="Arial" w:hint="default"/>
      </w:rPr>
    </w:lvl>
    <w:lvl w:ilvl="5" w:tplc="D936844C" w:tentative="1">
      <w:start w:val="1"/>
      <w:numFmt w:val="bullet"/>
      <w:lvlText w:val="•"/>
      <w:lvlJc w:val="left"/>
      <w:pPr>
        <w:tabs>
          <w:tab w:val="num" w:pos="4320"/>
        </w:tabs>
        <w:ind w:left="4320" w:hanging="360"/>
      </w:pPr>
      <w:rPr>
        <w:rFonts w:ascii="Arial" w:hAnsi="Arial" w:hint="default"/>
      </w:rPr>
    </w:lvl>
    <w:lvl w:ilvl="6" w:tplc="EA926366" w:tentative="1">
      <w:start w:val="1"/>
      <w:numFmt w:val="bullet"/>
      <w:lvlText w:val="•"/>
      <w:lvlJc w:val="left"/>
      <w:pPr>
        <w:tabs>
          <w:tab w:val="num" w:pos="5040"/>
        </w:tabs>
        <w:ind w:left="5040" w:hanging="360"/>
      </w:pPr>
      <w:rPr>
        <w:rFonts w:ascii="Arial" w:hAnsi="Arial" w:hint="default"/>
      </w:rPr>
    </w:lvl>
    <w:lvl w:ilvl="7" w:tplc="B09CED68" w:tentative="1">
      <w:start w:val="1"/>
      <w:numFmt w:val="bullet"/>
      <w:lvlText w:val="•"/>
      <w:lvlJc w:val="left"/>
      <w:pPr>
        <w:tabs>
          <w:tab w:val="num" w:pos="5760"/>
        </w:tabs>
        <w:ind w:left="5760" w:hanging="360"/>
      </w:pPr>
      <w:rPr>
        <w:rFonts w:ascii="Arial" w:hAnsi="Arial" w:hint="default"/>
      </w:rPr>
    </w:lvl>
    <w:lvl w:ilvl="8" w:tplc="772EA6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A5503"/>
    <w:multiLevelType w:val="multilevel"/>
    <w:tmpl w:val="32C87E0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FE0EA0"/>
    <w:multiLevelType w:val="hybridMultilevel"/>
    <w:tmpl w:val="75687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D052B"/>
    <w:multiLevelType w:val="hybridMultilevel"/>
    <w:tmpl w:val="87F8AA4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F66AFE"/>
    <w:multiLevelType w:val="hybridMultilevel"/>
    <w:tmpl w:val="E0B88532"/>
    <w:lvl w:ilvl="0" w:tplc="3D728B44">
      <w:start w:val="1"/>
      <w:numFmt w:val="bullet"/>
      <w:lvlText w:val="•"/>
      <w:lvlJc w:val="left"/>
      <w:pPr>
        <w:tabs>
          <w:tab w:val="num" w:pos="823"/>
        </w:tabs>
        <w:ind w:left="823" w:hanging="360"/>
      </w:pPr>
      <w:rPr>
        <w:rFonts w:ascii="Arial" w:hAnsi="Arial" w:hint="default"/>
      </w:rPr>
    </w:lvl>
    <w:lvl w:ilvl="1" w:tplc="567AEAD2">
      <w:start w:val="6386"/>
      <w:numFmt w:val="bullet"/>
      <w:lvlText w:val="–"/>
      <w:lvlJc w:val="left"/>
      <w:pPr>
        <w:tabs>
          <w:tab w:val="num" w:pos="1543"/>
        </w:tabs>
        <w:ind w:left="1543" w:hanging="360"/>
      </w:pPr>
      <w:rPr>
        <w:rFonts w:ascii="Arial" w:hAnsi="Arial" w:hint="default"/>
      </w:rPr>
    </w:lvl>
    <w:lvl w:ilvl="2" w:tplc="FE38576A">
      <w:start w:val="6386"/>
      <w:numFmt w:val="bullet"/>
      <w:lvlText w:val="•"/>
      <w:lvlJc w:val="left"/>
      <w:pPr>
        <w:tabs>
          <w:tab w:val="num" w:pos="2263"/>
        </w:tabs>
        <w:ind w:left="2263" w:hanging="360"/>
      </w:pPr>
      <w:rPr>
        <w:rFonts w:ascii="Arial" w:hAnsi="Arial" w:hint="default"/>
      </w:rPr>
    </w:lvl>
    <w:lvl w:ilvl="3" w:tplc="05D04A3C" w:tentative="1">
      <w:start w:val="1"/>
      <w:numFmt w:val="bullet"/>
      <w:lvlText w:val="•"/>
      <w:lvlJc w:val="left"/>
      <w:pPr>
        <w:tabs>
          <w:tab w:val="num" w:pos="2983"/>
        </w:tabs>
        <w:ind w:left="2983" w:hanging="360"/>
      </w:pPr>
      <w:rPr>
        <w:rFonts w:ascii="Arial" w:hAnsi="Arial" w:hint="default"/>
      </w:rPr>
    </w:lvl>
    <w:lvl w:ilvl="4" w:tplc="48848794" w:tentative="1">
      <w:start w:val="1"/>
      <w:numFmt w:val="bullet"/>
      <w:lvlText w:val="•"/>
      <w:lvlJc w:val="left"/>
      <w:pPr>
        <w:tabs>
          <w:tab w:val="num" w:pos="3703"/>
        </w:tabs>
        <w:ind w:left="3703" w:hanging="360"/>
      </w:pPr>
      <w:rPr>
        <w:rFonts w:ascii="Arial" w:hAnsi="Arial" w:hint="default"/>
      </w:rPr>
    </w:lvl>
    <w:lvl w:ilvl="5" w:tplc="BE463E04" w:tentative="1">
      <w:start w:val="1"/>
      <w:numFmt w:val="bullet"/>
      <w:lvlText w:val="•"/>
      <w:lvlJc w:val="left"/>
      <w:pPr>
        <w:tabs>
          <w:tab w:val="num" w:pos="4423"/>
        </w:tabs>
        <w:ind w:left="4423" w:hanging="360"/>
      </w:pPr>
      <w:rPr>
        <w:rFonts w:ascii="Arial" w:hAnsi="Arial" w:hint="default"/>
      </w:rPr>
    </w:lvl>
    <w:lvl w:ilvl="6" w:tplc="8E68BA82" w:tentative="1">
      <w:start w:val="1"/>
      <w:numFmt w:val="bullet"/>
      <w:lvlText w:val="•"/>
      <w:lvlJc w:val="left"/>
      <w:pPr>
        <w:tabs>
          <w:tab w:val="num" w:pos="5143"/>
        </w:tabs>
        <w:ind w:left="5143" w:hanging="360"/>
      </w:pPr>
      <w:rPr>
        <w:rFonts w:ascii="Arial" w:hAnsi="Arial" w:hint="default"/>
      </w:rPr>
    </w:lvl>
    <w:lvl w:ilvl="7" w:tplc="B0BCC276" w:tentative="1">
      <w:start w:val="1"/>
      <w:numFmt w:val="bullet"/>
      <w:lvlText w:val="•"/>
      <w:lvlJc w:val="left"/>
      <w:pPr>
        <w:tabs>
          <w:tab w:val="num" w:pos="5863"/>
        </w:tabs>
        <w:ind w:left="5863" w:hanging="360"/>
      </w:pPr>
      <w:rPr>
        <w:rFonts w:ascii="Arial" w:hAnsi="Arial" w:hint="default"/>
      </w:rPr>
    </w:lvl>
    <w:lvl w:ilvl="8" w:tplc="A25C3348" w:tentative="1">
      <w:start w:val="1"/>
      <w:numFmt w:val="bullet"/>
      <w:lvlText w:val="•"/>
      <w:lvlJc w:val="left"/>
      <w:pPr>
        <w:tabs>
          <w:tab w:val="num" w:pos="6583"/>
        </w:tabs>
        <w:ind w:left="6583" w:hanging="360"/>
      </w:pPr>
      <w:rPr>
        <w:rFonts w:ascii="Arial" w:hAnsi="Arial" w:hint="default"/>
      </w:rPr>
    </w:lvl>
  </w:abstractNum>
  <w:abstractNum w:abstractNumId="5"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7" w15:restartNumberingAfterBreak="0">
    <w:nsid w:val="0F641EA6"/>
    <w:multiLevelType w:val="hybridMultilevel"/>
    <w:tmpl w:val="15965FB2"/>
    <w:lvl w:ilvl="0" w:tplc="9A7C270A">
      <w:start w:val="1"/>
      <w:numFmt w:val="bullet"/>
      <w:lvlText w:val="•"/>
      <w:lvlJc w:val="left"/>
      <w:pPr>
        <w:tabs>
          <w:tab w:val="num" w:pos="720"/>
        </w:tabs>
        <w:ind w:left="720" w:hanging="360"/>
      </w:pPr>
      <w:rPr>
        <w:rFonts w:ascii="Arial" w:hAnsi="Arial" w:hint="default"/>
      </w:rPr>
    </w:lvl>
    <w:lvl w:ilvl="1" w:tplc="178A5B32" w:tentative="1">
      <w:start w:val="1"/>
      <w:numFmt w:val="bullet"/>
      <w:lvlText w:val="•"/>
      <w:lvlJc w:val="left"/>
      <w:pPr>
        <w:tabs>
          <w:tab w:val="num" w:pos="1440"/>
        </w:tabs>
        <w:ind w:left="1440" w:hanging="360"/>
      </w:pPr>
      <w:rPr>
        <w:rFonts w:ascii="Arial" w:hAnsi="Arial" w:hint="default"/>
      </w:rPr>
    </w:lvl>
    <w:lvl w:ilvl="2" w:tplc="E02807C2" w:tentative="1">
      <w:start w:val="1"/>
      <w:numFmt w:val="bullet"/>
      <w:lvlText w:val="•"/>
      <w:lvlJc w:val="left"/>
      <w:pPr>
        <w:tabs>
          <w:tab w:val="num" w:pos="2160"/>
        </w:tabs>
        <w:ind w:left="2160" w:hanging="360"/>
      </w:pPr>
      <w:rPr>
        <w:rFonts w:ascii="Arial" w:hAnsi="Arial" w:hint="default"/>
      </w:rPr>
    </w:lvl>
    <w:lvl w:ilvl="3" w:tplc="EA00A8A4" w:tentative="1">
      <w:start w:val="1"/>
      <w:numFmt w:val="bullet"/>
      <w:lvlText w:val="•"/>
      <w:lvlJc w:val="left"/>
      <w:pPr>
        <w:tabs>
          <w:tab w:val="num" w:pos="2880"/>
        </w:tabs>
        <w:ind w:left="2880" w:hanging="360"/>
      </w:pPr>
      <w:rPr>
        <w:rFonts w:ascii="Arial" w:hAnsi="Arial" w:hint="default"/>
      </w:rPr>
    </w:lvl>
    <w:lvl w:ilvl="4" w:tplc="1C72CB70" w:tentative="1">
      <w:start w:val="1"/>
      <w:numFmt w:val="bullet"/>
      <w:lvlText w:val="•"/>
      <w:lvlJc w:val="left"/>
      <w:pPr>
        <w:tabs>
          <w:tab w:val="num" w:pos="3600"/>
        </w:tabs>
        <w:ind w:left="3600" w:hanging="360"/>
      </w:pPr>
      <w:rPr>
        <w:rFonts w:ascii="Arial" w:hAnsi="Arial" w:hint="default"/>
      </w:rPr>
    </w:lvl>
    <w:lvl w:ilvl="5" w:tplc="06A68DD4" w:tentative="1">
      <w:start w:val="1"/>
      <w:numFmt w:val="bullet"/>
      <w:lvlText w:val="•"/>
      <w:lvlJc w:val="left"/>
      <w:pPr>
        <w:tabs>
          <w:tab w:val="num" w:pos="4320"/>
        </w:tabs>
        <w:ind w:left="4320" w:hanging="360"/>
      </w:pPr>
      <w:rPr>
        <w:rFonts w:ascii="Arial" w:hAnsi="Arial" w:hint="default"/>
      </w:rPr>
    </w:lvl>
    <w:lvl w:ilvl="6" w:tplc="86E0D33A" w:tentative="1">
      <w:start w:val="1"/>
      <w:numFmt w:val="bullet"/>
      <w:lvlText w:val="•"/>
      <w:lvlJc w:val="left"/>
      <w:pPr>
        <w:tabs>
          <w:tab w:val="num" w:pos="5040"/>
        </w:tabs>
        <w:ind w:left="5040" w:hanging="360"/>
      </w:pPr>
      <w:rPr>
        <w:rFonts w:ascii="Arial" w:hAnsi="Arial" w:hint="default"/>
      </w:rPr>
    </w:lvl>
    <w:lvl w:ilvl="7" w:tplc="0ADCFF22" w:tentative="1">
      <w:start w:val="1"/>
      <w:numFmt w:val="bullet"/>
      <w:lvlText w:val="•"/>
      <w:lvlJc w:val="left"/>
      <w:pPr>
        <w:tabs>
          <w:tab w:val="num" w:pos="5760"/>
        </w:tabs>
        <w:ind w:left="5760" w:hanging="360"/>
      </w:pPr>
      <w:rPr>
        <w:rFonts w:ascii="Arial" w:hAnsi="Arial" w:hint="default"/>
      </w:rPr>
    </w:lvl>
    <w:lvl w:ilvl="8" w:tplc="417460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D514C"/>
    <w:multiLevelType w:val="hybridMultilevel"/>
    <w:tmpl w:val="18A84996"/>
    <w:lvl w:ilvl="0" w:tplc="913063E0">
      <w:start w:val="1"/>
      <w:numFmt w:val="bullet"/>
      <w:lvlText w:val="•"/>
      <w:lvlJc w:val="left"/>
      <w:pPr>
        <w:tabs>
          <w:tab w:val="num" w:pos="720"/>
        </w:tabs>
        <w:ind w:left="720" w:hanging="360"/>
      </w:pPr>
      <w:rPr>
        <w:rFonts w:ascii="Arial" w:hAnsi="Arial" w:hint="default"/>
      </w:rPr>
    </w:lvl>
    <w:lvl w:ilvl="1" w:tplc="157A2CB8">
      <w:start w:val="5545"/>
      <w:numFmt w:val="bullet"/>
      <w:lvlText w:val="–"/>
      <w:lvlJc w:val="left"/>
      <w:pPr>
        <w:tabs>
          <w:tab w:val="num" w:pos="1440"/>
        </w:tabs>
        <w:ind w:left="1440" w:hanging="360"/>
      </w:pPr>
      <w:rPr>
        <w:rFonts w:ascii="Arial" w:hAnsi="Arial" w:hint="default"/>
      </w:rPr>
    </w:lvl>
    <w:lvl w:ilvl="2" w:tplc="D87EF1FE">
      <w:start w:val="5545"/>
      <w:numFmt w:val="bullet"/>
      <w:lvlText w:val="•"/>
      <w:lvlJc w:val="left"/>
      <w:pPr>
        <w:tabs>
          <w:tab w:val="num" w:pos="2160"/>
        </w:tabs>
        <w:ind w:left="2160" w:hanging="360"/>
      </w:pPr>
      <w:rPr>
        <w:rFonts w:ascii="Arial" w:hAnsi="Arial" w:hint="default"/>
      </w:rPr>
    </w:lvl>
    <w:lvl w:ilvl="3" w:tplc="3A3214E4" w:tentative="1">
      <w:start w:val="1"/>
      <w:numFmt w:val="bullet"/>
      <w:lvlText w:val="•"/>
      <w:lvlJc w:val="left"/>
      <w:pPr>
        <w:tabs>
          <w:tab w:val="num" w:pos="2880"/>
        </w:tabs>
        <w:ind w:left="2880" w:hanging="360"/>
      </w:pPr>
      <w:rPr>
        <w:rFonts w:ascii="Arial" w:hAnsi="Arial" w:hint="default"/>
      </w:rPr>
    </w:lvl>
    <w:lvl w:ilvl="4" w:tplc="F32CA996" w:tentative="1">
      <w:start w:val="1"/>
      <w:numFmt w:val="bullet"/>
      <w:lvlText w:val="•"/>
      <w:lvlJc w:val="left"/>
      <w:pPr>
        <w:tabs>
          <w:tab w:val="num" w:pos="3600"/>
        </w:tabs>
        <w:ind w:left="3600" w:hanging="360"/>
      </w:pPr>
      <w:rPr>
        <w:rFonts w:ascii="Arial" w:hAnsi="Arial" w:hint="default"/>
      </w:rPr>
    </w:lvl>
    <w:lvl w:ilvl="5" w:tplc="8CD0ADD6" w:tentative="1">
      <w:start w:val="1"/>
      <w:numFmt w:val="bullet"/>
      <w:lvlText w:val="•"/>
      <w:lvlJc w:val="left"/>
      <w:pPr>
        <w:tabs>
          <w:tab w:val="num" w:pos="4320"/>
        </w:tabs>
        <w:ind w:left="4320" w:hanging="360"/>
      </w:pPr>
      <w:rPr>
        <w:rFonts w:ascii="Arial" w:hAnsi="Arial" w:hint="default"/>
      </w:rPr>
    </w:lvl>
    <w:lvl w:ilvl="6" w:tplc="79229C84" w:tentative="1">
      <w:start w:val="1"/>
      <w:numFmt w:val="bullet"/>
      <w:lvlText w:val="•"/>
      <w:lvlJc w:val="left"/>
      <w:pPr>
        <w:tabs>
          <w:tab w:val="num" w:pos="5040"/>
        </w:tabs>
        <w:ind w:left="5040" w:hanging="360"/>
      </w:pPr>
      <w:rPr>
        <w:rFonts w:ascii="Arial" w:hAnsi="Arial" w:hint="default"/>
      </w:rPr>
    </w:lvl>
    <w:lvl w:ilvl="7" w:tplc="DADCC33C" w:tentative="1">
      <w:start w:val="1"/>
      <w:numFmt w:val="bullet"/>
      <w:lvlText w:val="•"/>
      <w:lvlJc w:val="left"/>
      <w:pPr>
        <w:tabs>
          <w:tab w:val="num" w:pos="5760"/>
        </w:tabs>
        <w:ind w:left="5760" w:hanging="360"/>
      </w:pPr>
      <w:rPr>
        <w:rFonts w:ascii="Arial" w:hAnsi="Arial" w:hint="default"/>
      </w:rPr>
    </w:lvl>
    <w:lvl w:ilvl="8" w:tplc="719012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AF43C63"/>
    <w:multiLevelType w:val="hybridMultilevel"/>
    <w:tmpl w:val="DC8A5874"/>
    <w:lvl w:ilvl="0" w:tplc="AAFAE664">
      <w:start w:val="1"/>
      <w:numFmt w:val="bullet"/>
      <w:lvlText w:val="•"/>
      <w:lvlJc w:val="left"/>
      <w:pPr>
        <w:tabs>
          <w:tab w:val="num" w:pos="720"/>
        </w:tabs>
        <w:ind w:left="720" w:hanging="360"/>
      </w:pPr>
      <w:rPr>
        <w:rFonts w:ascii="Arial" w:hAnsi="Arial" w:hint="default"/>
      </w:rPr>
    </w:lvl>
    <w:lvl w:ilvl="1" w:tplc="1276B98A">
      <w:start w:val="1573"/>
      <w:numFmt w:val="bullet"/>
      <w:lvlText w:val="–"/>
      <w:lvlJc w:val="left"/>
      <w:pPr>
        <w:tabs>
          <w:tab w:val="num" w:pos="1440"/>
        </w:tabs>
        <w:ind w:left="1440" w:hanging="360"/>
      </w:pPr>
      <w:rPr>
        <w:rFonts w:ascii="Arial" w:hAnsi="Arial" w:hint="default"/>
      </w:rPr>
    </w:lvl>
    <w:lvl w:ilvl="2" w:tplc="77F67D00">
      <w:start w:val="1573"/>
      <w:numFmt w:val="bullet"/>
      <w:lvlText w:val="•"/>
      <w:lvlJc w:val="left"/>
      <w:pPr>
        <w:tabs>
          <w:tab w:val="num" w:pos="2160"/>
        </w:tabs>
        <w:ind w:left="2160" w:hanging="360"/>
      </w:pPr>
      <w:rPr>
        <w:rFonts w:ascii="Arial" w:hAnsi="Arial" w:hint="default"/>
      </w:rPr>
    </w:lvl>
    <w:lvl w:ilvl="3" w:tplc="FED2888E" w:tentative="1">
      <w:start w:val="1"/>
      <w:numFmt w:val="bullet"/>
      <w:lvlText w:val="•"/>
      <w:lvlJc w:val="left"/>
      <w:pPr>
        <w:tabs>
          <w:tab w:val="num" w:pos="2880"/>
        </w:tabs>
        <w:ind w:left="2880" w:hanging="360"/>
      </w:pPr>
      <w:rPr>
        <w:rFonts w:ascii="Arial" w:hAnsi="Arial" w:hint="default"/>
      </w:rPr>
    </w:lvl>
    <w:lvl w:ilvl="4" w:tplc="598A7336" w:tentative="1">
      <w:start w:val="1"/>
      <w:numFmt w:val="bullet"/>
      <w:lvlText w:val="•"/>
      <w:lvlJc w:val="left"/>
      <w:pPr>
        <w:tabs>
          <w:tab w:val="num" w:pos="3600"/>
        </w:tabs>
        <w:ind w:left="3600" w:hanging="360"/>
      </w:pPr>
      <w:rPr>
        <w:rFonts w:ascii="Arial" w:hAnsi="Arial" w:hint="default"/>
      </w:rPr>
    </w:lvl>
    <w:lvl w:ilvl="5" w:tplc="7674D09C" w:tentative="1">
      <w:start w:val="1"/>
      <w:numFmt w:val="bullet"/>
      <w:lvlText w:val="•"/>
      <w:lvlJc w:val="left"/>
      <w:pPr>
        <w:tabs>
          <w:tab w:val="num" w:pos="4320"/>
        </w:tabs>
        <w:ind w:left="4320" w:hanging="360"/>
      </w:pPr>
      <w:rPr>
        <w:rFonts w:ascii="Arial" w:hAnsi="Arial" w:hint="default"/>
      </w:rPr>
    </w:lvl>
    <w:lvl w:ilvl="6" w:tplc="6A2C80B6" w:tentative="1">
      <w:start w:val="1"/>
      <w:numFmt w:val="bullet"/>
      <w:lvlText w:val="•"/>
      <w:lvlJc w:val="left"/>
      <w:pPr>
        <w:tabs>
          <w:tab w:val="num" w:pos="5040"/>
        </w:tabs>
        <w:ind w:left="5040" w:hanging="360"/>
      </w:pPr>
      <w:rPr>
        <w:rFonts w:ascii="Arial" w:hAnsi="Arial" w:hint="default"/>
      </w:rPr>
    </w:lvl>
    <w:lvl w:ilvl="7" w:tplc="2AD0E478" w:tentative="1">
      <w:start w:val="1"/>
      <w:numFmt w:val="bullet"/>
      <w:lvlText w:val="•"/>
      <w:lvlJc w:val="left"/>
      <w:pPr>
        <w:tabs>
          <w:tab w:val="num" w:pos="5760"/>
        </w:tabs>
        <w:ind w:left="5760" w:hanging="360"/>
      </w:pPr>
      <w:rPr>
        <w:rFonts w:ascii="Arial" w:hAnsi="Arial" w:hint="default"/>
      </w:rPr>
    </w:lvl>
    <w:lvl w:ilvl="8" w:tplc="6AE08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9855A1"/>
    <w:multiLevelType w:val="hybridMultilevel"/>
    <w:tmpl w:val="ABB4AC12"/>
    <w:lvl w:ilvl="0" w:tplc="52723D62">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AB20BA"/>
    <w:multiLevelType w:val="hybridMultilevel"/>
    <w:tmpl w:val="4AD2E530"/>
    <w:lvl w:ilvl="0" w:tplc="0C1612AC">
      <w:start w:val="1"/>
      <w:numFmt w:val="bullet"/>
      <w:lvlText w:val="–"/>
      <w:lvlJc w:val="left"/>
      <w:pPr>
        <w:tabs>
          <w:tab w:val="num" w:pos="720"/>
        </w:tabs>
        <w:ind w:left="720" w:hanging="360"/>
      </w:pPr>
      <w:rPr>
        <w:rFonts w:ascii="Arial" w:hAnsi="Arial" w:hint="default"/>
      </w:rPr>
    </w:lvl>
    <w:lvl w:ilvl="1" w:tplc="BD04FA30">
      <w:start w:val="1"/>
      <w:numFmt w:val="bullet"/>
      <w:lvlText w:val="–"/>
      <w:lvlJc w:val="left"/>
      <w:pPr>
        <w:tabs>
          <w:tab w:val="num" w:pos="1440"/>
        </w:tabs>
        <w:ind w:left="1440" w:hanging="360"/>
      </w:pPr>
      <w:rPr>
        <w:rFonts w:ascii="Arial" w:hAnsi="Arial" w:hint="default"/>
      </w:rPr>
    </w:lvl>
    <w:lvl w:ilvl="2" w:tplc="B162A3FA" w:tentative="1">
      <w:start w:val="1"/>
      <w:numFmt w:val="bullet"/>
      <w:lvlText w:val="–"/>
      <w:lvlJc w:val="left"/>
      <w:pPr>
        <w:tabs>
          <w:tab w:val="num" w:pos="2160"/>
        </w:tabs>
        <w:ind w:left="2160" w:hanging="360"/>
      </w:pPr>
      <w:rPr>
        <w:rFonts w:ascii="Arial" w:hAnsi="Arial" w:hint="default"/>
      </w:rPr>
    </w:lvl>
    <w:lvl w:ilvl="3" w:tplc="2AAA0A0E" w:tentative="1">
      <w:start w:val="1"/>
      <w:numFmt w:val="bullet"/>
      <w:lvlText w:val="–"/>
      <w:lvlJc w:val="left"/>
      <w:pPr>
        <w:tabs>
          <w:tab w:val="num" w:pos="2880"/>
        </w:tabs>
        <w:ind w:left="2880" w:hanging="360"/>
      </w:pPr>
      <w:rPr>
        <w:rFonts w:ascii="Arial" w:hAnsi="Arial" w:hint="default"/>
      </w:rPr>
    </w:lvl>
    <w:lvl w:ilvl="4" w:tplc="08A89246" w:tentative="1">
      <w:start w:val="1"/>
      <w:numFmt w:val="bullet"/>
      <w:lvlText w:val="–"/>
      <w:lvlJc w:val="left"/>
      <w:pPr>
        <w:tabs>
          <w:tab w:val="num" w:pos="3600"/>
        </w:tabs>
        <w:ind w:left="3600" w:hanging="360"/>
      </w:pPr>
      <w:rPr>
        <w:rFonts w:ascii="Arial" w:hAnsi="Arial" w:hint="default"/>
      </w:rPr>
    </w:lvl>
    <w:lvl w:ilvl="5" w:tplc="0A0E3C38" w:tentative="1">
      <w:start w:val="1"/>
      <w:numFmt w:val="bullet"/>
      <w:lvlText w:val="–"/>
      <w:lvlJc w:val="left"/>
      <w:pPr>
        <w:tabs>
          <w:tab w:val="num" w:pos="4320"/>
        </w:tabs>
        <w:ind w:left="4320" w:hanging="360"/>
      </w:pPr>
      <w:rPr>
        <w:rFonts w:ascii="Arial" w:hAnsi="Arial" w:hint="default"/>
      </w:rPr>
    </w:lvl>
    <w:lvl w:ilvl="6" w:tplc="871CCCF2" w:tentative="1">
      <w:start w:val="1"/>
      <w:numFmt w:val="bullet"/>
      <w:lvlText w:val="–"/>
      <w:lvlJc w:val="left"/>
      <w:pPr>
        <w:tabs>
          <w:tab w:val="num" w:pos="5040"/>
        </w:tabs>
        <w:ind w:left="5040" w:hanging="360"/>
      </w:pPr>
      <w:rPr>
        <w:rFonts w:ascii="Arial" w:hAnsi="Arial" w:hint="default"/>
      </w:rPr>
    </w:lvl>
    <w:lvl w:ilvl="7" w:tplc="0F8CC300" w:tentative="1">
      <w:start w:val="1"/>
      <w:numFmt w:val="bullet"/>
      <w:lvlText w:val="–"/>
      <w:lvlJc w:val="left"/>
      <w:pPr>
        <w:tabs>
          <w:tab w:val="num" w:pos="5760"/>
        </w:tabs>
        <w:ind w:left="5760" w:hanging="360"/>
      </w:pPr>
      <w:rPr>
        <w:rFonts w:ascii="Arial" w:hAnsi="Arial" w:hint="default"/>
      </w:rPr>
    </w:lvl>
    <w:lvl w:ilvl="8" w:tplc="7CD451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D44CCC"/>
    <w:multiLevelType w:val="hybridMultilevel"/>
    <w:tmpl w:val="D27EC6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B40610B"/>
    <w:multiLevelType w:val="hybridMultilevel"/>
    <w:tmpl w:val="41663C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986219"/>
    <w:multiLevelType w:val="hybridMultilevel"/>
    <w:tmpl w:val="6406B808"/>
    <w:lvl w:ilvl="0" w:tplc="BE322DC6">
      <w:start w:val="1"/>
      <w:numFmt w:val="bullet"/>
      <w:lvlText w:val="•"/>
      <w:lvlJc w:val="left"/>
      <w:pPr>
        <w:tabs>
          <w:tab w:val="num" w:pos="720"/>
        </w:tabs>
        <w:ind w:left="720" w:hanging="360"/>
      </w:pPr>
      <w:rPr>
        <w:rFonts w:ascii="Arial" w:hAnsi="Arial" w:hint="default"/>
      </w:rPr>
    </w:lvl>
    <w:lvl w:ilvl="1" w:tplc="647EAC44">
      <w:numFmt w:val="bullet"/>
      <w:lvlText w:val="–"/>
      <w:lvlJc w:val="left"/>
      <w:pPr>
        <w:tabs>
          <w:tab w:val="num" w:pos="1440"/>
        </w:tabs>
        <w:ind w:left="1440" w:hanging="360"/>
      </w:pPr>
      <w:rPr>
        <w:rFonts w:ascii="Arial" w:hAnsi="Arial" w:hint="default"/>
      </w:rPr>
    </w:lvl>
    <w:lvl w:ilvl="2" w:tplc="2A50C99C" w:tentative="1">
      <w:start w:val="1"/>
      <w:numFmt w:val="bullet"/>
      <w:lvlText w:val="•"/>
      <w:lvlJc w:val="left"/>
      <w:pPr>
        <w:tabs>
          <w:tab w:val="num" w:pos="2160"/>
        </w:tabs>
        <w:ind w:left="2160" w:hanging="360"/>
      </w:pPr>
      <w:rPr>
        <w:rFonts w:ascii="Arial" w:hAnsi="Arial" w:hint="default"/>
      </w:rPr>
    </w:lvl>
    <w:lvl w:ilvl="3" w:tplc="EC8E8756" w:tentative="1">
      <w:start w:val="1"/>
      <w:numFmt w:val="bullet"/>
      <w:lvlText w:val="•"/>
      <w:lvlJc w:val="left"/>
      <w:pPr>
        <w:tabs>
          <w:tab w:val="num" w:pos="2880"/>
        </w:tabs>
        <w:ind w:left="2880" w:hanging="360"/>
      </w:pPr>
      <w:rPr>
        <w:rFonts w:ascii="Arial" w:hAnsi="Arial" w:hint="default"/>
      </w:rPr>
    </w:lvl>
    <w:lvl w:ilvl="4" w:tplc="805CD5E0" w:tentative="1">
      <w:start w:val="1"/>
      <w:numFmt w:val="bullet"/>
      <w:lvlText w:val="•"/>
      <w:lvlJc w:val="left"/>
      <w:pPr>
        <w:tabs>
          <w:tab w:val="num" w:pos="3600"/>
        </w:tabs>
        <w:ind w:left="3600" w:hanging="360"/>
      </w:pPr>
      <w:rPr>
        <w:rFonts w:ascii="Arial" w:hAnsi="Arial" w:hint="default"/>
      </w:rPr>
    </w:lvl>
    <w:lvl w:ilvl="5" w:tplc="A6DCB324" w:tentative="1">
      <w:start w:val="1"/>
      <w:numFmt w:val="bullet"/>
      <w:lvlText w:val="•"/>
      <w:lvlJc w:val="left"/>
      <w:pPr>
        <w:tabs>
          <w:tab w:val="num" w:pos="4320"/>
        </w:tabs>
        <w:ind w:left="4320" w:hanging="360"/>
      </w:pPr>
      <w:rPr>
        <w:rFonts w:ascii="Arial" w:hAnsi="Arial" w:hint="default"/>
      </w:rPr>
    </w:lvl>
    <w:lvl w:ilvl="6" w:tplc="1130A550" w:tentative="1">
      <w:start w:val="1"/>
      <w:numFmt w:val="bullet"/>
      <w:lvlText w:val="•"/>
      <w:lvlJc w:val="left"/>
      <w:pPr>
        <w:tabs>
          <w:tab w:val="num" w:pos="5040"/>
        </w:tabs>
        <w:ind w:left="5040" w:hanging="360"/>
      </w:pPr>
      <w:rPr>
        <w:rFonts w:ascii="Arial" w:hAnsi="Arial" w:hint="default"/>
      </w:rPr>
    </w:lvl>
    <w:lvl w:ilvl="7" w:tplc="7FB0E674" w:tentative="1">
      <w:start w:val="1"/>
      <w:numFmt w:val="bullet"/>
      <w:lvlText w:val="•"/>
      <w:lvlJc w:val="left"/>
      <w:pPr>
        <w:tabs>
          <w:tab w:val="num" w:pos="5760"/>
        </w:tabs>
        <w:ind w:left="5760" w:hanging="360"/>
      </w:pPr>
      <w:rPr>
        <w:rFonts w:ascii="Arial" w:hAnsi="Arial" w:hint="default"/>
      </w:rPr>
    </w:lvl>
    <w:lvl w:ilvl="8" w:tplc="6DAAAC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F058D"/>
    <w:multiLevelType w:val="hybridMultilevel"/>
    <w:tmpl w:val="EEFA7850"/>
    <w:lvl w:ilvl="0" w:tplc="C46CE4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46516654"/>
    <w:multiLevelType w:val="hybridMultilevel"/>
    <w:tmpl w:val="04B25FCA"/>
    <w:lvl w:ilvl="0" w:tplc="44FA9AA6">
      <w:start w:val="1"/>
      <w:numFmt w:val="bullet"/>
      <w:lvlText w:val="–"/>
      <w:lvlJc w:val="left"/>
      <w:pPr>
        <w:tabs>
          <w:tab w:val="num" w:pos="720"/>
        </w:tabs>
        <w:ind w:left="720" w:hanging="360"/>
      </w:pPr>
      <w:rPr>
        <w:rFonts w:ascii="Arial" w:hAnsi="Arial" w:hint="default"/>
      </w:rPr>
    </w:lvl>
    <w:lvl w:ilvl="1" w:tplc="383A7B36">
      <w:start w:val="1"/>
      <w:numFmt w:val="bullet"/>
      <w:lvlText w:val="–"/>
      <w:lvlJc w:val="left"/>
      <w:pPr>
        <w:tabs>
          <w:tab w:val="num" w:pos="1440"/>
        </w:tabs>
        <w:ind w:left="1440" w:hanging="360"/>
      </w:pPr>
      <w:rPr>
        <w:rFonts w:ascii="Arial" w:hAnsi="Arial" w:hint="default"/>
      </w:rPr>
    </w:lvl>
    <w:lvl w:ilvl="2" w:tplc="58620FB4" w:tentative="1">
      <w:start w:val="1"/>
      <w:numFmt w:val="bullet"/>
      <w:lvlText w:val="–"/>
      <w:lvlJc w:val="left"/>
      <w:pPr>
        <w:tabs>
          <w:tab w:val="num" w:pos="2160"/>
        </w:tabs>
        <w:ind w:left="2160" w:hanging="360"/>
      </w:pPr>
      <w:rPr>
        <w:rFonts w:ascii="Arial" w:hAnsi="Arial" w:hint="default"/>
      </w:rPr>
    </w:lvl>
    <w:lvl w:ilvl="3" w:tplc="E660B42E" w:tentative="1">
      <w:start w:val="1"/>
      <w:numFmt w:val="bullet"/>
      <w:lvlText w:val="–"/>
      <w:lvlJc w:val="left"/>
      <w:pPr>
        <w:tabs>
          <w:tab w:val="num" w:pos="2880"/>
        </w:tabs>
        <w:ind w:left="2880" w:hanging="360"/>
      </w:pPr>
      <w:rPr>
        <w:rFonts w:ascii="Arial" w:hAnsi="Arial" w:hint="default"/>
      </w:rPr>
    </w:lvl>
    <w:lvl w:ilvl="4" w:tplc="F2E25D22" w:tentative="1">
      <w:start w:val="1"/>
      <w:numFmt w:val="bullet"/>
      <w:lvlText w:val="–"/>
      <w:lvlJc w:val="left"/>
      <w:pPr>
        <w:tabs>
          <w:tab w:val="num" w:pos="3600"/>
        </w:tabs>
        <w:ind w:left="3600" w:hanging="360"/>
      </w:pPr>
      <w:rPr>
        <w:rFonts w:ascii="Arial" w:hAnsi="Arial" w:hint="default"/>
      </w:rPr>
    </w:lvl>
    <w:lvl w:ilvl="5" w:tplc="33722244" w:tentative="1">
      <w:start w:val="1"/>
      <w:numFmt w:val="bullet"/>
      <w:lvlText w:val="–"/>
      <w:lvlJc w:val="left"/>
      <w:pPr>
        <w:tabs>
          <w:tab w:val="num" w:pos="4320"/>
        </w:tabs>
        <w:ind w:left="4320" w:hanging="360"/>
      </w:pPr>
      <w:rPr>
        <w:rFonts w:ascii="Arial" w:hAnsi="Arial" w:hint="default"/>
      </w:rPr>
    </w:lvl>
    <w:lvl w:ilvl="6" w:tplc="13785F20" w:tentative="1">
      <w:start w:val="1"/>
      <w:numFmt w:val="bullet"/>
      <w:lvlText w:val="–"/>
      <w:lvlJc w:val="left"/>
      <w:pPr>
        <w:tabs>
          <w:tab w:val="num" w:pos="5040"/>
        </w:tabs>
        <w:ind w:left="5040" w:hanging="360"/>
      </w:pPr>
      <w:rPr>
        <w:rFonts w:ascii="Arial" w:hAnsi="Arial" w:hint="default"/>
      </w:rPr>
    </w:lvl>
    <w:lvl w:ilvl="7" w:tplc="ACC696BC" w:tentative="1">
      <w:start w:val="1"/>
      <w:numFmt w:val="bullet"/>
      <w:lvlText w:val="–"/>
      <w:lvlJc w:val="left"/>
      <w:pPr>
        <w:tabs>
          <w:tab w:val="num" w:pos="5760"/>
        </w:tabs>
        <w:ind w:left="5760" w:hanging="360"/>
      </w:pPr>
      <w:rPr>
        <w:rFonts w:ascii="Arial" w:hAnsi="Arial" w:hint="default"/>
      </w:rPr>
    </w:lvl>
    <w:lvl w:ilvl="8" w:tplc="245068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D925DA"/>
    <w:multiLevelType w:val="hybridMultilevel"/>
    <w:tmpl w:val="A70271A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E148E3"/>
    <w:multiLevelType w:val="hybridMultilevel"/>
    <w:tmpl w:val="FE26B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222EFA"/>
    <w:multiLevelType w:val="hybridMultilevel"/>
    <w:tmpl w:val="DB200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42219A"/>
    <w:multiLevelType w:val="hybridMultilevel"/>
    <w:tmpl w:val="41663C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6447FA2"/>
    <w:multiLevelType w:val="hybridMultilevel"/>
    <w:tmpl w:val="64AA27B6"/>
    <w:lvl w:ilvl="0" w:tplc="CC1E52AA">
      <w:start w:val="1"/>
      <w:numFmt w:val="bullet"/>
      <w:lvlText w:val="–"/>
      <w:lvlJc w:val="left"/>
      <w:pPr>
        <w:tabs>
          <w:tab w:val="num" w:pos="360"/>
        </w:tabs>
        <w:ind w:left="360" w:hanging="360"/>
      </w:pPr>
      <w:rPr>
        <w:rFonts w:ascii="Arial" w:hAnsi="Arial" w:hint="default"/>
      </w:rPr>
    </w:lvl>
    <w:lvl w:ilvl="1" w:tplc="C25CBD9C">
      <w:start w:val="1"/>
      <w:numFmt w:val="bullet"/>
      <w:lvlText w:val="–"/>
      <w:lvlJc w:val="left"/>
      <w:pPr>
        <w:tabs>
          <w:tab w:val="num" w:pos="1080"/>
        </w:tabs>
        <w:ind w:left="1080" w:hanging="360"/>
      </w:pPr>
      <w:rPr>
        <w:rFonts w:ascii="Arial" w:hAnsi="Arial" w:hint="default"/>
      </w:rPr>
    </w:lvl>
    <w:lvl w:ilvl="2" w:tplc="C3B0E77C">
      <w:start w:val="5548"/>
      <w:numFmt w:val="bullet"/>
      <w:lvlText w:val="•"/>
      <w:lvlJc w:val="left"/>
      <w:pPr>
        <w:tabs>
          <w:tab w:val="num" w:pos="1800"/>
        </w:tabs>
        <w:ind w:left="1800" w:hanging="360"/>
      </w:pPr>
      <w:rPr>
        <w:rFonts w:ascii="Arial" w:hAnsi="Arial" w:hint="default"/>
      </w:rPr>
    </w:lvl>
    <w:lvl w:ilvl="3" w:tplc="06E2909C" w:tentative="1">
      <w:start w:val="1"/>
      <w:numFmt w:val="bullet"/>
      <w:lvlText w:val="–"/>
      <w:lvlJc w:val="left"/>
      <w:pPr>
        <w:tabs>
          <w:tab w:val="num" w:pos="2520"/>
        </w:tabs>
        <w:ind w:left="2520" w:hanging="360"/>
      </w:pPr>
      <w:rPr>
        <w:rFonts w:ascii="Arial" w:hAnsi="Arial" w:hint="default"/>
      </w:rPr>
    </w:lvl>
    <w:lvl w:ilvl="4" w:tplc="234203F4" w:tentative="1">
      <w:start w:val="1"/>
      <w:numFmt w:val="bullet"/>
      <w:lvlText w:val="–"/>
      <w:lvlJc w:val="left"/>
      <w:pPr>
        <w:tabs>
          <w:tab w:val="num" w:pos="3240"/>
        </w:tabs>
        <w:ind w:left="3240" w:hanging="360"/>
      </w:pPr>
      <w:rPr>
        <w:rFonts w:ascii="Arial" w:hAnsi="Arial" w:hint="default"/>
      </w:rPr>
    </w:lvl>
    <w:lvl w:ilvl="5" w:tplc="25AC98CA" w:tentative="1">
      <w:start w:val="1"/>
      <w:numFmt w:val="bullet"/>
      <w:lvlText w:val="–"/>
      <w:lvlJc w:val="left"/>
      <w:pPr>
        <w:tabs>
          <w:tab w:val="num" w:pos="3960"/>
        </w:tabs>
        <w:ind w:left="3960" w:hanging="360"/>
      </w:pPr>
      <w:rPr>
        <w:rFonts w:ascii="Arial" w:hAnsi="Arial" w:hint="default"/>
      </w:rPr>
    </w:lvl>
    <w:lvl w:ilvl="6" w:tplc="15747260" w:tentative="1">
      <w:start w:val="1"/>
      <w:numFmt w:val="bullet"/>
      <w:lvlText w:val="–"/>
      <w:lvlJc w:val="left"/>
      <w:pPr>
        <w:tabs>
          <w:tab w:val="num" w:pos="4680"/>
        </w:tabs>
        <w:ind w:left="4680" w:hanging="360"/>
      </w:pPr>
      <w:rPr>
        <w:rFonts w:ascii="Arial" w:hAnsi="Arial" w:hint="default"/>
      </w:rPr>
    </w:lvl>
    <w:lvl w:ilvl="7" w:tplc="30BA993A" w:tentative="1">
      <w:start w:val="1"/>
      <w:numFmt w:val="bullet"/>
      <w:lvlText w:val="–"/>
      <w:lvlJc w:val="left"/>
      <w:pPr>
        <w:tabs>
          <w:tab w:val="num" w:pos="5400"/>
        </w:tabs>
        <w:ind w:left="5400" w:hanging="360"/>
      </w:pPr>
      <w:rPr>
        <w:rFonts w:ascii="Arial" w:hAnsi="Arial" w:hint="default"/>
      </w:rPr>
    </w:lvl>
    <w:lvl w:ilvl="8" w:tplc="B546B0E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7BE42EB"/>
    <w:multiLevelType w:val="hybridMultilevel"/>
    <w:tmpl w:val="D27EC6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8B529DC"/>
    <w:multiLevelType w:val="hybridMultilevel"/>
    <w:tmpl w:val="B61CF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5B4F67"/>
    <w:multiLevelType w:val="hybridMultilevel"/>
    <w:tmpl w:val="AD7E32CE"/>
    <w:lvl w:ilvl="0" w:tplc="6278F06E">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60097E"/>
    <w:multiLevelType w:val="hybridMultilevel"/>
    <w:tmpl w:val="BBA2B69A"/>
    <w:lvl w:ilvl="0" w:tplc="D75EA854">
      <w:start w:val="1"/>
      <w:numFmt w:val="bullet"/>
      <w:lvlText w:val="•"/>
      <w:lvlJc w:val="left"/>
      <w:pPr>
        <w:tabs>
          <w:tab w:val="num" w:pos="720"/>
        </w:tabs>
        <w:ind w:left="720" w:hanging="360"/>
      </w:pPr>
      <w:rPr>
        <w:rFonts w:ascii="Arial" w:hAnsi="Arial" w:hint="default"/>
      </w:rPr>
    </w:lvl>
    <w:lvl w:ilvl="1" w:tplc="3008F6F4">
      <w:numFmt w:val="bullet"/>
      <w:lvlText w:val="–"/>
      <w:lvlJc w:val="left"/>
      <w:pPr>
        <w:tabs>
          <w:tab w:val="num" w:pos="1440"/>
        </w:tabs>
        <w:ind w:left="1440" w:hanging="360"/>
      </w:pPr>
      <w:rPr>
        <w:rFonts w:ascii="Arial" w:hAnsi="Arial" w:hint="default"/>
      </w:rPr>
    </w:lvl>
    <w:lvl w:ilvl="2" w:tplc="9D068864" w:tentative="1">
      <w:start w:val="1"/>
      <w:numFmt w:val="bullet"/>
      <w:lvlText w:val="•"/>
      <w:lvlJc w:val="left"/>
      <w:pPr>
        <w:tabs>
          <w:tab w:val="num" w:pos="2160"/>
        </w:tabs>
        <w:ind w:left="2160" w:hanging="360"/>
      </w:pPr>
      <w:rPr>
        <w:rFonts w:ascii="Arial" w:hAnsi="Arial" w:hint="default"/>
      </w:rPr>
    </w:lvl>
    <w:lvl w:ilvl="3" w:tplc="F73A05CE" w:tentative="1">
      <w:start w:val="1"/>
      <w:numFmt w:val="bullet"/>
      <w:lvlText w:val="•"/>
      <w:lvlJc w:val="left"/>
      <w:pPr>
        <w:tabs>
          <w:tab w:val="num" w:pos="2880"/>
        </w:tabs>
        <w:ind w:left="2880" w:hanging="360"/>
      </w:pPr>
      <w:rPr>
        <w:rFonts w:ascii="Arial" w:hAnsi="Arial" w:hint="default"/>
      </w:rPr>
    </w:lvl>
    <w:lvl w:ilvl="4" w:tplc="02A4C4D2" w:tentative="1">
      <w:start w:val="1"/>
      <w:numFmt w:val="bullet"/>
      <w:lvlText w:val="•"/>
      <w:lvlJc w:val="left"/>
      <w:pPr>
        <w:tabs>
          <w:tab w:val="num" w:pos="3600"/>
        </w:tabs>
        <w:ind w:left="3600" w:hanging="360"/>
      </w:pPr>
      <w:rPr>
        <w:rFonts w:ascii="Arial" w:hAnsi="Arial" w:hint="default"/>
      </w:rPr>
    </w:lvl>
    <w:lvl w:ilvl="5" w:tplc="22E296B4" w:tentative="1">
      <w:start w:val="1"/>
      <w:numFmt w:val="bullet"/>
      <w:lvlText w:val="•"/>
      <w:lvlJc w:val="left"/>
      <w:pPr>
        <w:tabs>
          <w:tab w:val="num" w:pos="4320"/>
        </w:tabs>
        <w:ind w:left="4320" w:hanging="360"/>
      </w:pPr>
      <w:rPr>
        <w:rFonts w:ascii="Arial" w:hAnsi="Arial" w:hint="default"/>
      </w:rPr>
    </w:lvl>
    <w:lvl w:ilvl="6" w:tplc="E7DC6E90" w:tentative="1">
      <w:start w:val="1"/>
      <w:numFmt w:val="bullet"/>
      <w:lvlText w:val="•"/>
      <w:lvlJc w:val="left"/>
      <w:pPr>
        <w:tabs>
          <w:tab w:val="num" w:pos="5040"/>
        </w:tabs>
        <w:ind w:left="5040" w:hanging="360"/>
      </w:pPr>
      <w:rPr>
        <w:rFonts w:ascii="Arial" w:hAnsi="Arial" w:hint="default"/>
      </w:rPr>
    </w:lvl>
    <w:lvl w:ilvl="7" w:tplc="226CEE34" w:tentative="1">
      <w:start w:val="1"/>
      <w:numFmt w:val="bullet"/>
      <w:lvlText w:val="•"/>
      <w:lvlJc w:val="left"/>
      <w:pPr>
        <w:tabs>
          <w:tab w:val="num" w:pos="5760"/>
        </w:tabs>
        <w:ind w:left="5760" w:hanging="360"/>
      </w:pPr>
      <w:rPr>
        <w:rFonts w:ascii="Arial" w:hAnsi="Arial" w:hint="default"/>
      </w:rPr>
    </w:lvl>
    <w:lvl w:ilvl="8" w:tplc="BFA82E4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0729B6"/>
    <w:multiLevelType w:val="hybridMultilevel"/>
    <w:tmpl w:val="E58E2A9E"/>
    <w:lvl w:ilvl="0" w:tplc="48AC49AE">
      <w:start w:val="1"/>
      <w:numFmt w:val="bullet"/>
      <w:lvlText w:val="•"/>
      <w:lvlJc w:val="left"/>
      <w:pPr>
        <w:tabs>
          <w:tab w:val="num" w:pos="720"/>
        </w:tabs>
        <w:ind w:left="720" w:hanging="360"/>
      </w:pPr>
      <w:rPr>
        <w:rFonts w:ascii="Arial" w:hAnsi="Arial" w:hint="default"/>
      </w:rPr>
    </w:lvl>
    <w:lvl w:ilvl="1" w:tplc="E8F6D72C">
      <w:start w:val="5545"/>
      <w:numFmt w:val="bullet"/>
      <w:lvlText w:val="–"/>
      <w:lvlJc w:val="left"/>
      <w:pPr>
        <w:tabs>
          <w:tab w:val="num" w:pos="1440"/>
        </w:tabs>
        <w:ind w:left="1440" w:hanging="360"/>
      </w:pPr>
      <w:rPr>
        <w:rFonts w:ascii="Arial" w:hAnsi="Arial" w:hint="default"/>
      </w:rPr>
    </w:lvl>
    <w:lvl w:ilvl="2" w:tplc="45EA7DAE">
      <w:start w:val="5545"/>
      <w:numFmt w:val="bullet"/>
      <w:lvlText w:val="•"/>
      <w:lvlJc w:val="left"/>
      <w:pPr>
        <w:tabs>
          <w:tab w:val="num" w:pos="2160"/>
        </w:tabs>
        <w:ind w:left="2160" w:hanging="360"/>
      </w:pPr>
      <w:rPr>
        <w:rFonts w:ascii="Arial" w:hAnsi="Arial" w:hint="default"/>
      </w:rPr>
    </w:lvl>
    <w:lvl w:ilvl="3" w:tplc="FE6058F8">
      <w:start w:val="5545"/>
      <w:numFmt w:val="bullet"/>
      <w:lvlText w:val="–"/>
      <w:lvlJc w:val="left"/>
      <w:pPr>
        <w:tabs>
          <w:tab w:val="num" w:pos="2880"/>
        </w:tabs>
        <w:ind w:left="2880" w:hanging="360"/>
      </w:pPr>
      <w:rPr>
        <w:rFonts w:ascii="Arial" w:hAnsi="Arial" w:hint="default"/>
      </w:rPr>
    </w:lvl>
    <w:lvl w:ilvl="4" w:tplc="B47EBE9C" w:tentative="1">
      <w:start w:val="1"/>
      <w:numFmt w:val="bullet"/>
      <w:lvlText w:val="•"/>
      <w:lvlJc w:val="left"/>
      <w:pPr>
        <w:tabs>
          <w:tab w:val="num" w:pos="3600"/>
        </w:tabs>
        <w:ind w:left="3600" w:hanging="360"/>
      </w:pPr>
      <w:rPr>
        <w:rFonts w:ascii="Arial" w:hAnsi="Arial" w:hint="default"/>
      </w:rPr>
    </w:lvl>
    <w:lvl w:ilvl="5" w:tplc="0C3CB870" w:tentative="1">
      <w:start w:val="1"/>
      <w:numFmt w:val="bullet"/>
      <w:lvlText w:val="•"/>
      <w:lvlJc w:val="left"/>
      <w:pPr>
        <w:tabs>
          <w:tab w:val="num" w:pos="4320"/>
        </w:tabs>
        <w:ind w:left="4320" w:hanging="360"/>
      </w:pPr>
      <w:rPr>
        <w:rFonts w:ascii="Arial" w:hAnsi="Arial" w:hint="default"/>
      </w:rPr>
    </w:lvl>
    <w:lvl w:ilvl="6" w:tplc="1DCEC080" w:tentative="1">
      <w:start w:val="1"/>
      <w:numFmt w:val="bullet"/>
      <w:lvlText w:val="•"/>
      <w:lvlJc w:val="left"/>
      <w:pPr>
        <w:tabs>
          <w:tab w:val="num" w:pos="5040"/>
        </w:tabs>
        <w:ind w:left="5040" w:hanging="360"/>
      </w:pPr>
      <w:rPr>
        <w:rFonts w:ascii="Arial" w:hAnsi="Arial" w:hint="default"/>
      </w:rPr>
    </w:lvl>
    <w:lvl w:ilvl="7" w:tplc="8766D3F4" w:tentative="1">
      <w:start w:val="1"/>
      <w:numFmt w:val="bullet"/>
      <w:lvlText w:val="•"/>
      <w:lvlJc w:val="left"/>
      <w:pPr>
        <w:tabs>
          <w:tab w:val="num" w:pos="5760"/>
        </w:tabs>
        <w:ind w:left="5760" w:hanging="360"/>
      </w:pPr>
      <w:rPr>
        <w:rFonts w:ascii="Arial" w:hAnsi="Arial" w:hint="default"/>
      </w:rPr>
    </w:lvl>
    <w:lvl w:ilvl="8" w:tplc="E208EC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AB0065"/>
    <w:multiLevelType w:val="hybridMultilevel"/>
    <w:tmpl w:val="A23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134B55"/>
    <w:multiLevelType w:val="hybridMultilevel"/>
    <w:tmpl w:val="6EF89B6E"/>
    <w:lvl w:ilvl="0" w:tplc="563E0F44">
      <w:start w:val="1"/>
      <w:numFmt w:val="bullet"/>
      <w:lvlText w:val="•"/>
      <w:lvlJc w:val="left"/>
      <w:pPr>
        <w:tabs>
          <w:tab w:val="num" w:pos="720"/>
        </w:tabs>
        <w:ind w:left="720" w:hanging="360"/>
      </w:pPr>
      <w:rPr>
        <w:rFonts w:ascii="Arial" w:hAnsi="Arial" w:hint="default"/>
      </w:rPr>
    </w:lvl>
    <w:lvl w:ilvl="1" w:tplc="01D6E718" w:tentative="1">
      <w:start w:val="1"/>
      <w:numFmt w:val="bullet"/>
      <w:lvlText w:val="•"/>
      <w:lvlJc w:val="left"/>
      <w:pPr>
        <w:tabs>
          <w:tab w:val="num" w:pos="1440"/>
        </w:tabs>
        <w:ind w:left="1440" w:hanging="360"/>
      </w:pPr>
      <w:rPr>
        <w:rFonts w:ascii="Arial" w:hAnsi="Arial" w:hint="default"/>
      </w:rPr>
    </w:lvl>
    <w:lvl w:ilvl="2" w:tplc="0FEE9592" w:tentative="1">
      <w:start w:val="1"/>
      <w:numFmt w:val="bullet"/>
      <w:lvlText w:val="•"/>
      <w:lvlJc w:val="left"/>
      <w:pPr>
        <w:tabs>
          <w:tab w:val="num" w:pos="2160"/>
        </w:tabs>
        <w:ind w:left="2160" w:hanging="360"/>
      </w:pPr>
      <w:rPr>
        <w:rFonts w:ascii="Arial" w:hAnsi="Arial" w:hint="default"/>
      </w:rPr>
    </w:lvl>
    <w:lvl w:ilvl="3" w:tplc="8514CF10" w:tentative="1">
      <w:start w:val="1"/>
      <w:numFmt w:val="bullet"/>
      <w:lvlText w:val="•"/>
      <w:lvlJc w:val="left"/>
      <w:pPr>
        <w:tabs>
          <w:tab w:val="num" w:pos="2880"/>
        </w:tabs>
        <w:ind w:left="2880" w:hanging="360"/>
      </w:pPr>
      <w:rPr>
        <w:rFonts w:ascii="Arial" w:hAnsi="Arial" w:hint="default"/>
      </w:rPr>
    </w:lvl>
    <w:lvl w:ilvl="4" w:tplc="1BAE2B74" w:tentative="1">
      <w:start w:val="1"/>
      <w:numFmt w:val="bullet"/>
      <w:lvlText w:val="•"/>
      <w:lvlJc w:val="left"/>
      <w:pPr>
        <w:tabs>
          <w:tab w:val="num" w:pos="3600"/>
        </w:tabs>
        <w:ind w:left="3600" w:hanging="360"/>
      </w:pPr>
      <w:rPr>
        <w:rFonts w:ascii="Arial" w:hAnsi="Arial" w:hint="default"/>
      </w:rPr>
    </w:lvl>
    <w:lvl w:ilvl="5" w:tplc="7E609E32" w:tentative="1">
      <w:start w:val="1"/>
      <w:numFmt w:val="bullet"/>
      <w:lvlText w:val="•"/>
      <w:lvlJc w:val="left"/>
      <w:pPr>
        <w:tabs>
          <w:tab w:val="num" w:pos="4320"/>
        </w:tabs>
        <w:ind w:left="4320" w:hanging="360"/>
      </w:pPr>
      <w:rPr>
        <w:rFonts w:ascii="Arial" w:hAnsi="Arial" w:hint="default"/>
      </w:rPr>
    </w:lvl>
    <w:lvl w:ilvl="6" w:tplc="70D2B780" w:tentative="1">
      <w:start w:val="1"/>
      <w:numFmt w:val="bullet"/>
      <w:lvlText w:val="•"/>
      <w:lvlJc w:val="left"/>
      <w:pPr>
        <w:tabs>
          <w:tab w:val="num" w:pos="5040"/>
        </w:tabs>
        <w:ind w:left="5040" w:hanging="360"/>
      </w:pPr>
      <w:rPr>
        <w:rFonts w:ascii="Arial" w:hAnsi="Arial" w:hint="default"/>
      </w:rPr>
    </w:lvl>
    <w:lvl w:ilvl="7" w:tplc="3A36A29C" w:tentative="1">
      <w:start w:val="1"/>
      <w:numFmt w:val="bullet"/>
      <w:lvlText w:val="•"/>
      <w:lvlJc w:val="left"/>
      <w:pPr>
        <w:tabs>
          <w:tab w:val="num" w:pos="5760"/>
        </w:tabs>
        <w:ind w:left="5760" w:hanging="360"/>
      </w:pPr>
      <w:rPr>
        <w:rFonts w:ascii="Arial" w:hAnsi="Arial" w:hint="default"/>
      </w:rPr>
    </w:lvl>
    <w:lvl w:ilvl="8" w:tplc="A1D28E2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7"/>
  </w:num>
  <w:num w:numId="3">
    <w:abstractNumId w:val="36"/>
  </w:num>
  <w:num w:numId="4">
    <w:abstractNumId w:val="22"/>
  </w:num>
  <w:num w:numId="5">
    <w:abstractNumId w:val="24"/>
  </w:num>
  <w:num w:numId="6">
    <w:abstractNumId w:val="5"/>
  </w:num>
  <w:num w:numId="7">
    <w:abstractNumId w:val="17"/>
  </w:num>
  <w:num w:numId="8">
    <w:abstractNumId w:val="36"/>
  </w:num>
  <w:num w:numId="9">
    <w:abstractNumId w:val="36"/>
  </w:num>
  <w:num w:numId="10">
    <w:abstractNumId w:val="36"/>
  </w:num>
  <w:num w:numId="11">
    <w:abstractNumId w:val="15"/>
  </w:num>
  <w:num w:numId="12">
    <w:abstractNumId w:val="19"/>
  </w:num>
  <w:num w:numId="13">
    <w:abstractNumId w:val="35"/>
  </w:num>
  <w:num w:numId="1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0"/>
  </w:num>
  <w:num w:numId="18">
    <w:abstractNumId w:val="20"/>
  </w:num>
  <w:num w:numId="19">
    <w:abstractNumId w:val="37"/>
  </w:num>
  <w:num w:numId="20">
    <w:abstractNumId w:val="3"/>
  </w:num>
  <w:num w:numId="21">
    <w:abstractNumId w:val="23"/>
  </w:num>
  <w:num w:numId="22">
    <w:abstractNumId w:val="6"/>
  </w:num>
  <w:num w:numId="23">
    <w:abstractNumId w:val="2"/>
  </w:num>
  <w:num w:numId="24">
    <w:abstractNumId w:val="13"/>
  </w:num>
  <w:num w:numId="25">
    <w:abstractNumId w:val="28"/>
  </w:num>
  <w:num w:numId="26">
    <w:abstractNumId w:val="31"/>
  </w:num>
  <w:num w:numId="27">
    <w:abstractNumId w:val="7"/>
  </w:num>
  <w:num w:numId="28">
    <w:abstractNumId w:val="38"/>
  </w:num>
  <w:num w:numId="29">
    <w:abstractNumId w:val="8"/>
  </w:num>
  <w:num w:numId="30">
    <w:abstractNumId w:val="33"/>
  </w:num>
  <w:num w:numId="31">
    <w:abstractNumId w:val="4"/>
  </w:num>
  <w:num w:numId="32">
    <w:abstractNumId w:val="40"/>
  </w:num>
  <w:num w:numId="33">
    <w:abstractNumId w:val="10"/>
  </w:num>
  <w:num w:numId="34">
    <w:abstractNumId w:val="29"/>
  </w:num>
  <w:num w:numId="35">
    <w:abstractNumId w:val="16"/>
  </w:num>
  <w:num w:numId="36">
    <w:abstractNumId w:val="12"/>
  </w:num>
  <w:num w:numId="37">
    <w:abstractNumId w:val="25"/>
  </w:num>
  <w:num w:numId="38">
    <w:abstractNumId w:val="21"/>
  </w:num>
  <w:num w:numId="39">
    <w:abstractNumId w:val="14"/>
  </w:num>
  <w:num w:numId="40">
    <w:abstractNumId w:val="30"/>
  </w:num>
  <w:num w:numId="41">
    <w:abstractNumId w:val="26"/>
  </w:num>
  <w:num w:numId="42">
    <w:abstractNumId w:val="39"/>
  </w:num>
  <w:num w:numId="43">
    <w:abstractNumId w:val="11"/>
  </w:num>
  <w:num w:numId="44">
    <w:abstractNumId w:val="34"/>
  </w:num>
  <w:num w:numId="45">
    <w:abstractNumId w:val="18"/>
  </w:num>
  <w:num w:numId="46">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7C58"/>
    <w:rsid w:val="000005E4"/>
    <w:rsid w:val="0000154F"/>
    <w:rsid w:val="00005BA8"/>
    <w:rsid w:val="000110C0"/>
    <w:rsid w:val="000111B2"/>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7E65"/>
    <w:rsid w:val="00031318"/>
    <w:rsid w:val="00031E19"/>
    <w:rsid w:val="000330CD"/>
    <w:rsid w:val="000337D3"/>
    <w:rsid w:val="00033B27"/>
    <w:rsid w:val="000353D1"/>
    <w:rsid w:val="000355E6"/>
    <w:rsid w:val="00036A3E"/>
    <w:rsid w:val="00037054"/>
    <w:rsid w:val="00037E04"/>
    <w:rsid w:val="00040265"/>
    <w:rsid w:val="00040283"/>
    <w:rsid w:val="00042770"/>
    <w:rsid w:val="00042D3B"/>
    <w:rsid w:val="00042D92"/>
    <w:rsid w:val="000438BE"/>
    <w:rsid w:val="00044AC1"/>
    <w:rsid w:val="00045204"/>
    <w:rsid w:val="0004585C"/>
    <w:rsid w:val="00046A41"/>
    <w:rsid w:val="00046D4D"/>
    <w:rsid w:val="00047088"/>
    <w:rsid w:val="00047233"/>
    <w:rsid w:val="00047697"/>
    <w:rsid w:val="00050BAC"/>
    <w:rsid w:val="000537D7"/>
    <w:rsid w:val="00054457"/>
    <w:rsid w:val="000547C7"/>
    <w:rsid w:val="000558E3"/>
    <w:rsid w:val="000559D1"/>
    <w:rsid w:val="00056808"/>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E00"/>
    <w:rsid w:val="000A4FD3"/>
    <w:rsid w:val="000A513A"/>
    <w:rsid w:val="000A7C61"/>
    <w:rsid w:val="000B0AFE"/>
    <w:rsid w:val="000B0C67"/>
    <w:rsid w:val="000B0FDD"/>
    <w:rsid w:val="000B11A8"/>
    <w:rsid w:val="000B17EF"/>
    <w:rsid w:val="000B1C0B"/>
    <w:rsid w:val="000B4EA8"/>
    <w:rsid w:val="000B4F5B"/>
    <w:rsid w:val="000B5510"/>
    <w:rsid w:val="000B711A"/>
    <w:rsid w:val="000B743D"/>
    <w:rsid w:val="000B788A"/>
    <w:rsid w:val="000B7E43"/>
    <w:rsid w:val="000C002F"/>
    <w:rsid w:val="000C2780"/>
    <w:rsid w:val="000C2A19"/>
    <w:rsid w:val="000C34F7"/>
    <w:rsid w:val="000C44AD"/>
    <w:rsid w:val="000C4C75"/>
    <w:rsid w:val="000C65EA"/>
    <w:rsid w:val="000C689C"/>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BC"/>
    <w:rsid w:val="00120BEA"/>
    <w:rsid w:val="00121A71"/>
    <w:rsid w:val="00122127"/>
    <w:rsid w:val="00123344"/>
    <w:rsid w:val="00126423"/>
    <w:rsid w:val="001273CD"/>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5F3"/>
    <w:rsid w:val="00146BC2"/>
    <w:rsid w:val="00146FBA"/>
    <w:rsid w:val="001506F6"/>
    <w:rsid w:val="00150C6B"/>
    <w:rsid w:val="00152372"/>
    <w:rsid w:val="00153414"/>
    <w:rsid w:val="00154903"/>
    <w:rsid w:val="00154F5A"/>
    <w:rsid w:val="00155BB8"/>
    <w:rsid w:val="00156467"/>
    <w:rsid w:val="00157D19"/>
    <w:rsid w:val="00161213"/>
    <w:rsid w:val="001618C8"/>
    <w:rsid w:val="0016194C"/>
    <w:rsid w:val="0016282F"/>
    <w:rsid w:val="00163D81"/>
    <w:rsid w:val="00165D5C"/>
    <w:rsid w:val="0016622B"/>
    <w:rsid w:val="00167486"/>
    <w:rsid w:val="001678D7"/>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5786"/>
    <w:rsid w:val="001B59A8"/>
    <w:rsid w:val="001C0696"/>
    <w:rsid w:val="001C08C4"/>
    <w:rsid w:val="001C135C"/>
    <w:rsid w:val="001C1475"/>
    <w:rsid w:val="001C2C7A"/>
    <w:rsid w:val="001C2F88"/>
    <w:rsid w:val="001C449D"/>
    <w:rsid w:val="001C5F61"/>
    <w:rsid w:val="001C64C9"/>
    <w:rsid w:val="001C6CCC"/>
    <w:rsid w:val="001C71D5"/>
    <w:rsid w:val="001C7A38"/>
    <w:rsid w:val="001D1198"/>
    <w:rsid w:val="001D298D"/>
    <w:rsid w:val="001D4803"/>
    <w:rsid w:val="001D49CD"/>
    <w:rsid w:val="001D4DC6"/>
    <w:rsid w:val="001D517A"/>
    <w:rsid w:val="001D5CA6"/>
    <w:rsid w:val="001D6F9D"/>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23C"/>
    <w:rsid w:val="001F52FB"/>
    <w:rsid w:val="001F57F8"/>
    <w:rsid w:val="001F5E7D"/>
    <w:rsid w:val="001F6A99"/>
    <w:rsid w:val="001F6E68"/>
    <w:rsid w:val="001F7301"/>
    <w:rsid w:val="001F7F89"/>
    <w:rsid w:val="00200258"/>
    <w:rsid w:val="00200EEC"/>
    <w:rsid w:val="00200FD9"/>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2B32"/>
    <w:rsid w:val="002339B7"/>
    <w:rsid w:val="002350DB"/>
    <w:rsid w:val="00235920"/>
    <w:rsid w:val="002377E6"/>
    <w:rsid w:val="00237F14"/>
    <w:rsid w:val="00237FE0"/>
    <w:rsid w:val="00240BBD"/>
    <w:rsid w:val="0024101B"/>
    <w:rsid w:val="002423ED"/>
    <w:rsid w:val="00242603"/>
    <w:rsid w:val="002439AB"/>
    <w:rsid w:val="002447B7"/>
    <w:rsid w:val="00245271"/>
    <w:rsid w:val="00245794"/>
    <w:rsid w:val="00246EFE"/>
    <w:rsid w:val="00250032"/>
    <w:rsid w:val="00251050"/>
    <w:rsid w:val="002512B8"/>
    <w:rsid w:val="00252555"/>
    <w:rsid w:val="00253762"/>
    <w:rsid w:val="00253A58"/>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F8F"/>
    <w:rsid w:val="00277F12"/>
    <w:rsid w:val="002809D0"/>
    <w:rsid w:val="0028232D"/>
    <w:rsid w:val="00282CC2"/>
    <w:rsid w:val="00283B9E"/>
    <w:rsid w:val="002841DD"/>
    <w:rsid w:val="0028421C"/>
    <w:rsid w:val="00284A5F"/>
    <w:rsid w:val="0028651B"/>
    <w:rsid w:val="00286B1A"/>
    <w:rsid w:val="00287575"/>
    <w:rsid w:val="002910A3"/>
    <w:rsid w:val="00291D35"/>
    <w:rsid w:val="00291DC1"/>
    <w:rsid w:val="0029223E"/>
    <w:rsid w:val="002928E6"/>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2139"/>
    <w:rsid w:val="002B2B10"/>
    <w:rsid w:val="002B3741"/>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2227"/>
    <w:rsid w:val="00302536"/>
    <w:rsid w:val="00302B27"/>
    <w:rsid w:val="00302B4D"/>
    <w:rsid w:val="003037C9"/>
    <w:rsid w:val="00303A73"/>
    <w:rsid w:val="00305449"/>
    <w:rsid w:val="003101ED"/>
    <w:rsid w:val="0031131E"/>
    <w:rsid w:val="00311D66"/>
    <w:rsid w:val="0031324C"/>
    <w:rsid w:val="00313680"/>
    <w:rsid w:val="00313F67"/>
    <w:rsid w:val="00314FCA"/>
    <w:rsid w:val="003161CA"/>
    <w:rsid w:val="00316D38"/>
    <w:rsid w:val="00316F17"/>
    <w:rsid w:val="0031747A"/>
    <w:rsid w:val="00317B2E"/>
    <w:rsid w:val="003203D0"/>
    <w:rsid w:val="003204C2"/>
    <w:rsid w:val="003212AC"/>
    <w:rsid w:val="003215FB"/>
    <w:rsid w:val="00321733"/>
    <w:rsid w:val="00323EC3"/>
    <w:rsid w:val="00324B5F"/>
    <w:rsid w:val="00324EF1"/>
    <w:rsid w:val="00326676"/>
    <w:rsid w:val="00330114"/>
    <w:rsid w:val="003304FF"/>
    <w:rsid w:val="00331019"/>
    <w:rsid w:val="00331234"/>
    <w:rsid w:val="003349A4"/>
    <w:rsid w:val="003352B6"/>
    <w:rsid w:val="003363FC"/>
    <w:rsid w:val="003366D8"/>
    <w:rsid w:val="00336CC3"/>
    <w:rsid w:val="00341AE0"/>
    <w:rsid w:val="00342420"/>
    <w:rsid w:val="0034386E"/>
    <w:rsid w:val="0034590F"/>
    <w:rsid w:val="0034677A"/>
    <w:rsid w:val="00346A9F"/>
    <w:rsid w:val="003502B9"/>
    <w:rsid w:val="00350EA6"/>
    <w:rsid w:val="0035158D"/>
    <w:rsid w:val="00352BB4"/>
    <w:rsid w:val="00352FCD"/>
    <w:rsid w:val="00353654"/>
    <w:rsid w:val="003542B1"/>
    <w:rsid w:val="0035549E"/>
    <w:rsid w:val="003561D6"/>
    <w:rsid w:val="00356423"/>
    <w:rsid w:val="00356A17"/>
    <w:rsid w:val="0036031A"/>
    <w:rsid w:val="00361285"/>
    <w:rsid w:val="0036147F"/>
    <w:rsid w:val="0036260B"/>
    <w:rsid w:val="00363292"/>
    <w:rsid w:val="003636A9"/>
    <w:rsid w:val="00365A62"/>
    <w:rsid w:val="00366678"/>
    <w:rsid w:val="003678D9"/>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5733"/>
    <w:rsid w:val="00386799"/>
    <w:rsid w:val="003902D9"/>
    <w:rsid w:val="00390521"/>
    <w:rsid w:val="003910CC"/>
    <w:rsid w:val="00391361"/>
    <w:rsid w:val="003917FF"/>
    <w:rsid w:val="00392386"/>
    <w:rsid w:val="00394512"/>
    <w:rsid w:val="00395621"/>
    <w:rsid w:val="0039611E"/>
    <w:rsid w:val="003973AF"/>
    <w:rsid w:val="003A0894"/>
    <w:rsid w:val="003A1AC4"/>
    <w:rsid w:val="003A3C64"/>
    <w:rsid w:val="003A41C6"/>
    <w:rsid w:val="003A4351"/>
    <w:rsid w:val="003A435A"/>
    <w:rsid w:val="003A502C"/>
    <w:rsid w:val="003A6000"/>
    <w:rsid w:val="003A6037"/>
    <w:rsid w:val="003A6693"/>
    <w:rsid w:val="003A748A"/>
    <w:rsid w:val="003A7B06"/>
    <w:rsid w:val="003B0AB3"/>
    <w:rsid w:val="003B3F52"/>
    <w:rsid w:val="003B46D3"/>
    <w:rsid w:val="003B4B28"/>
    <w:rsid w:val="003B5887"/>
    <w:rsid w:val="003B59DB"/>
    <w:rsid w:val="003B76B1"/>
    <w:rsid w:val="003C277B"/>
    <w:rsid w:val="003C4F17"/>
    <w:rsid w:val="003C50F9"/>
    <w:rsid w:val="003C582C"/>
    <w:rsid w:val="003C6281"/>
    <w:rsid w:val="003C7860"/>
    <w:rsid w:val="003D1F10"/>
    <w:rsid w:val="003D7D8D"/>
    <w:rsid w:val="003E1E13"/>
    <w:rsid w:val="003E1FE9"/>
    <w:rsid w:val="003E2770"/>
    <w:rsid w:val="003F0114"/>
    <w:rsid w:val="003F1589"/>
    <w:rsid w:val="003F20B3"/>
    <w:rsid w:val="003F2EFA"/>
    <w:rsid w:val="003F3670"/>
    <w:rsid w:val="0040050C"/>
    <w:rsid w:val="00400D33"/>
    <w:rsid w:val="004018EB"/>
    <w:rsid w:val="00401B4C"/>
    <w:rsid w:val="004043BD"/>
    <w:rsid w:val="00404A2B"/>
    <w:rsid w:val="00404C71"/>
    <w:rsid w:val="00404E3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EFD"/>
    <w:rsid w:val="00424155"/>
    <w:rsid w:val="00425272"/>
    <w:rsid w:val="00425E4B"/>
    <w:rsid w:val="00426189"/>
    <w:rsid w:val="0042657D"/>
    <w:rsid w:val="00427FB1"/>
    <w:rsid w:val="004305B8"/>
    <w:rsid w:val="004316B6"/>
    <w:rsid w:val="00432961"/>
    <w:rsid w:val="0043389B"/>
    <w:rsid w:val="00433C81"/>
    <w:rsid w:val="00434C4B"/>
    <w:rsid w:val="00435669"/>
    <w:rsid w:val="0043717E"/>
    <w:rsid w:val="00440699"/>
    <w:rsid w:val="004409F0"/>
    <w:rsid w:val="00441A6C"/>
    <w:rsid w:val="00443CDE"/>
    <w:rsid w:val="00443E6C"/>
    <w:rsid w:val="00443EF6"/>
    <w:rsid w:val="00444FF2"/>
    <w:rsid w:val="0044574A"/>
    <w:rsid w:val="00446F2A"/>
    <w:rsid w:val="00447E58"/>
    <w:rsid w:val="00450B88"/>
    <w:rsid w:val="00451375"/>
    <w:rsid w:val="004517F8"/>
    <w:rsid w:val="00452A9E"/>
    <w:rsid w:val="00453A00"/>
    <w:rsid w:val="004561E4"/>
    <w:rsid w:val="00460087"/>
    <w:rsid w:val="00460F70"/>
    <w:rsid w:val="00460F86"/>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C0A59"/>
    <w:rsid w:val="004C0C32"/>
    <w:rsid w:val="004C194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14CD"/>
    <w:rsid w:val="004E21C7"/>
    <w:rsid w:val="004E2625"/>
    <w:rsid w:val="004E3108"/>
    <w:rsid w:val="004E4058"/>
    <w:rsid w:val="004E4B3A"/>
    <w:rsid w:val="004E4ED5"/>
    <w:rsid w:val="004E5932"/>
    <w:rsid w:val="004E5E68"/>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3AED"/>
    <w:rsid w:val="00504876"/>
    <w:rsid w:val="00505412"/>
    <w:rsid w:val="00505437"/>
    <w:rsid w:val="005054B0"/>
    <w:rsid w:val="00510A5D"/>
    <w:rsid w:val="0051117B"/>
    <w:rsid w:val="005112DB"/>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5244"/>
    <w:rsid w:val="005252C9"/>
    <w:rsid w:val="00527F35"/>
    <w:rsid w:val="005301DE"/>
    <w:rsid w:val="005303F0"/>
    <w:rsid w:val="00530B9F"/>
    <w:rsid w:val="00531248"/>
    <w:rsid w:val="0053231E"/>
    <w:rsid w:val="00533CC6"/>
    <w:rsid w:val="005343D9"/>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388D"/>
    <w:rsid w:val="0056535F"/>
    <w:rsid w:val="00566B59"/>
    <w:rsid w:val="005675B7"/>
    <w:rsid w:val="005705E6"/>
    <w:rsid w:val="00571800"/>
    <w:rsid w:val="00571A11"/>
    <w:rsid w:val="00572123"/>
    <w:rsid w:val="00572FEE"/>
    <w:rsid w:val="00573FF9"/>
    <w:rsid w:val="00574EF5"/>
    <w:rsid w:val="00574F2D"/>
    <w:rsid w:val="00575177"/>
    <w:rsid w:val="00576404"/>
    <w:rsid w:val="005775DE"/>
    <w:rsid w:val="00577782"/>
    <w:rsid w:val="00580C65"/>
    <w:rsid w:val="00580DFD"/>
    <w:rsid w:val="0058199C"/>
    <w:rsid w:val="00581BF8"/>
    <w:rsid w:val="00581EF8"/>
    <w:rsid w:val="00586406"/>
    <w:rsid w:val="0058698D"/>
    <w:rsid w:val="00587275"/>
    <w:rsid w:val="0058783F"/>
    <w:rsid w:val="00590695"/>
    <w:rsid w:val="00592893"/>
    <w:rsid w:val="00592D3E"/>
    <w:rsid w:val="00593C9E"/>
    <w:rsid w:val="00594935"/>
    <w:rsid w:val="00597555"/>
    <w:rsid w:val="00597615"/>
    <w:rsid w:val="005979C5"/>
    <w:rsid w:val="005A0F0B"/>
    <w:rsid w:val="005A1A93"/>
    <w:rsid w:val="005A1F63"/>
    <w:rsid w:val="005A2047"/>
    <w:rsid w:val="005A2117"/>
    <w:rsid w:val="005A389B"/>
    <w:rsid w:val="005A3DD6"/>
    <w:rsid w:val="005A5368"/>
    <w:rsid w:val="005A5702"/>
    <w:rsid w:val="005A64A4"/>
    <w:rsid w:val="005A7DC4"/>
    <w:rsid w:val="005B0C19"/>
    <w:rsid w:val="005B16BC"/>
    <w:rsid w:val="005B4E81"/>
    <w:rsid w:val="005B7507"/>
    <w:rsid w:val="005B7EFB"/>
    <w:rsid w:val="005C178E"/>
    <w:rsid w:val="005C33BC"/>
    <w:rsid w:val="005C6933"/>
    <w:rsid w:val="005C7F09"/>
    <w:rsid w:val="005C7F24"/>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600D53"/>
    <w:rsid w:val="00601727"/>
    <w:rsid w:val="00601B96"/>
    <w:rsid w:val="00601C75"/>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60A"/>
    <w:rsid w:val="00641FC7"/>
    <w:rsid w:val="00642AD3"/>
    <w:rsid w:val="00643374"/>
    <w:rsid w:val="00643717"/>
    <w:rsid w:val="00643D25"/>
    <w:rsid w:val="00643FD6"/>
    <w:rsid w:val="00646451"/>
    <w:rsid w:val="006469C8"/>
    <w:rsid w:val="0064737C"/>
    <w:rsid w:val="00647385"/>
    <w:rsid w:val="0065199A"/>
    <w:rsid w:val="00652168"/>
    <w:rsid w:val="00652DD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5A13"/>
    <w:rsid w:val="00695A54"/>
    <w:rsid w:val="006977EC"/>
    <w:rsid w:val="006A1452"/>
    <w:rsid w:val="006A1475"/>
    <w:rsid w:val="006A1EA2"/>
    <w:rsid w:val="006A2011"/>
    <w:rsid w:val="006A3AEA"/>
    <w:rsid w:val="006A4B7A"/>
    <w:rsid w:val="006A7261"/>
    <w:rsid w:val="006A7B72"/>
    <w:rsid w:val="006B0227"/>
    <w:rsid w:val="006B24B7"/>
    <w:rsid w:val="006B3DE9"/>
    <w:rsid w:val="006B5D5F"/>
    <w:rsid w:val="006B6012"/>
    <w:rsid w:val="006B6A0B"/>
    <w:rsid w:val="006B7437"/>
    <w:rsid w:val="006C026E"/>
    <w:rsid w:val="006C0CD7"/>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C45"/>
    <w:rsid w:val="006D7CE4"/>
    <w:rsid w:val="006E1FB4"/>
    <w:rsid w:val="006E3CD7"/>
    <w:rsid w:val="006E49F0"/>
    <w:rsid w:val="006E523F"/>
    <w:rsid w:val="006E52A0"/>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78BB"/>
    <w:rsid w:val="007111CB"/>
    <w:rsid w:val="007111E9"/>
    <w:rsid w:val="007118A1"/>
    <w:rsid w:val="00712D29"/>
    <w:rsid w:val="00713592"/>
    <w:rsid w:val="00713F3F"/>
    <w:rsid w:val="00714B99"/>
    <w:rsid w:val="00716468"/>
    <w:rsid w:val="00716774"/>
    <w:rsid w:val="00716DE7"/>
    <w:rsid w:val="0071753C"/>
    <w:rsid w:val="007206C3"/>
    <w:rsid w:val="00721926"/>
    <w:rsid w:val="00722136"/>
    <w:rsid w:val="007221D8"/>
    <w:rsid w:val="0072242D"/>
    <w:rsid w:val="00723129"/>
    <w:rsid w:val="00723744"/>
    <w:rsid w:val="00723B06"/>
    <w:rsid w:val="00724E05"/>
    <w:rsid w:val="007260B5"/>
    <w:rsid w:val="00726DC3"/>
    <w:rsid w:val="007275B0"/>
    <w:rsid w:val="00730D57"/>
    <w:rsid w:val="00732CAD"/>
    <w:rsid w:val="00734B9E"/>
    <w:rsid w:val="00736FD3"/>
    <w:rsid w:val="00740DE4"/>
    <w:rsid w:val="0074245F"/>
    <w:rsid w:val="00742668"/>
    <w:rsid w:val="0074545C"/>
    <w:rsid w:val="00745751"/>
    <w:rsid w:val="007461B7"/>
    <w:rsid w:val="00746729"/>
    <w:rsid w:val="0074690A"/>
    <w:rsid w:val="00747D92"/>
    <w:rsid w:val="00747E01"/>
    <w:rsid w:val="007502EB"/>
    <w:rsid w:val="0075086B"/>
    <w:rsid w:val="00750F98"/>
    <w:rsid w:val="00751FA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594C"/>
    <w:rsid w:val="007661D9"/>
    <w:rsid w:val="007667DE"/>
    <w:rsid w:val="00770300"/>
    <w:rsid w:val="00770DB8"/>
    <w:rsid w:val="00770EFE"/>
    <w:rsid w:val="00772FE6"/>
    <w:rsid w:val="0077441D"/>
    <w:rsid w:val="00774544"/>
    <w:rsid w:val="007745CB"/>
    <w:rsid w:val="00774D24"/>
    <w:rsid w:val="00774D76"/>
    <w:rsid w:val="00774EC2"/>
    <w:rsid w:val="00776244"/>
    <w:rsid w:val="00776429"/>
    <w:rsid w:val="0077648B"/>
    <w:rsid w:val="00776815"/>
    <w:rsid w:val="0078058C"/>
    <w:rsid w:val="007807F0"/>
    <w:rsid w:val="0078178A"/>
    <w:rsid w:val="0078298F"/>
    <w:rsid w:val="007831A8"/>
    <w:rsid w:val="00783F1E"/>
    <w:rsid w:val="00784111"/>
    <w:rsid w:val="007847A0"/>
    <w:rsid w:val="00784AAE"/>
    <w:rsid w:val="007876D3"/>
    <w:rsid w:val="00787EC1"/>
    <w:rsid w:val="00791774"/>
    <w:rsid w:val="00793655"/>
    <w:rsid w:val="00793C91"/>
    <w:rsid w:val="00794721"/>
    <w:rsid w:val="00796154"/>
    <w:rsid w:val="00796387"/>
    <w:rsid w:val="007A00C8"/>
    <w:rsid w:val="007A0B36"/>
    <w:rsid w:val="007A0DF1"/>
    <w:rsid w:val="007A28B0"/>
    <w:rsid w:val="007A3137"/>
    <w:rsid w:val="007A57BE"/>
    <w:rsid w:val="007A5963"/>
    <w:rsid w:val="007A5E48"/>
    <w:rsid w:val="007A6EF3"/>
    <w:rsid w:val="007A7DA0"/>
    <w:rsid w:val="007B1120"/>
    <w:rsid w:val="007B2E4B"/>
    <w:rsid w:val="007B37F7"/>
    <w:rsid w:val="007B3CC6"/>
    <w:rsid w:val="007B4B76"/>
    <w:rsid w:val="007B5600"/>
    <w:rsid w:val="007B56B2"/>
    <w:rsid w:val="007B64CB"/>
    <w:rsid w:val="007B730E"/>
    <w:rsid w:val="007B79FD"/>
    <w:rsid w:val="007C0190"/>
    <w:rsid w:val="007C1257"/>
    <w:rsid w:val="007C2548"/>
    <w:rsid w:val="007C4115"/>
    <w:rsid w:val="007C5135"/>
    <w:rsid w:val="007C5A05"/>
    <w:rsid w:val="007C614D"/>
    <w:rsid w:val="007D3259"/>
    <w:rsid w:val="007D5E3C"/>
    <w:rsid w:val="007D74A4"/>
    <w:rsid w:val="007E00BC"/>
    <w:rsid w:val="007E1228"/>
    <w:rsid w:val="007E13BE"/>
    <w:rsid w:val="007E7106"/>
    <w:rsid w:val="007E7F10"/>
    <w:rsid w:val="007F1665"/>
    <w:rsid w:val="007F1726"/>
    <w:rsid w:val="007F2953"/>
    <w:rsid w:val="007F32DA"/>
    <w:rsid w:val="007F3F66"/>
    <w:rsid w:val="007F4348"/>
    <w:rsid w:val="007F4BB2"/>
    <w:rsid w:val="007F56CE"/>
    <w:rsid w:val="007F77B7"/>
    <w:rsid w:val="007F7B22"/>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4DD7"/>
    <w:rsid w:val="00834E99"/>
    <w:rsid w:val="0083585F"/>
    <w:rsid w:val="008365FB"/>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FF8"/>
    <w:rsid w:val="0086523B"/>
    <w:rsid w:val="0086609B"/>
    <w:rsid w:val="008662E7"/>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5F75"/>
    <w:rsid w:val="00886086"/>
    <w:rsid w:val="008867D3"/>
    <w:rsid w:val="00887E4B"/>
    <w:rsid w:val="0089031E"/>
    <w:rsid w:val="00890F41"/>
    <w:rsid w:val="008921BD"/>
    <w:rsid w:val="0089395D"/>
    <w:rsid w:val="00893B29"/>
    <w:rsid w:val="00894DAD"/>
    <w:rsid w:val="00894E6B"/>
    <w:rsid w:val="0089530E"/>
    <w:rsid w:val="00896CDF"/>
    <w:rsid w:val="00897B83"/>
    <w:rsid w:val="008A0764"/>
    <w:rsid w:val="008A10DB"/>
    <w:rsid w:val="008A46F9"/>
    <w:rsid w:val="008A49C1"/>
    <w:rsid w:val="008A5FEB"/>
    <w:rsid w:val="008A627D"/>
    <w:rsid w:val="008A6BBC"/>
    <w:rsid w:val="008A6FCF"/>
    <w:rsid w:val="008B22DB"/>
    <w:rsid w:val="008B42FC"/>
    <w:rsid w:val="008B43ED"/>
    <w:rsid w:val="008B6231"/>
    <w:rsid w:val="008B6360"/>
    <w:rsid w:val="008B6B50"/>
    <w:rsid w:val="008C074D"/>
    <w:rsid w:val="008C183F"/>
    <w:rsid w:val="008C1B9C"/>
    <w:rsid w:val="008C25B4"/>
    <w:rsid w:val="008C2928"/>
    <w:rsid w:val="008C2CEE"/>
    <w:rsid w:val="008C2D68"/>
    <w:rsid w:val="008C30A6"/>
    <w:rsid w:val="008C5023"/>
    <w:rsid w:val="008C615F"/>
    <w:rsid w:val="008C6367"/>
    <w:rsid w:val="008D047E"/>
    <w:rsid w:val="008D0490"/>
    <w:rsid w:val="008D0E6C"/>
    <w:rsid w:val="008D1738"/>
    <w:rsid w:val="008D1E66"/>
    <w:rsid w:val="008D215C"/>
    <w:rsid w:val="008D2D4F"/>
    <w:rsid w:val="008D45E7"/>
    <w:rsid w:val="008D582E"/>
    <w:rsid w:val="008D6739"/>
    <w:rsid w:val="008E0B59"/>
    <w:rsid w:val="008E1476"/>
    <w:rsid w:val="008E18F1"/>
    <w:rsid w:val="008E1AA7"/>
    <w:rsid w:val="008E2E56"/>
    <w:rsid w:val="008E2EB6"/>
    <w:rsid w:val="008E491E"/>
    <w:rsid w:val="008E4AC4"/>
    <w:rsid w:val="008E70F1"/>
    <w:rsid w:val="008F01F5"/>
    <w:rsid w:val="008F255F"/>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20B2C"/>
    <w:rsid w:val="00920D01"/>
    <w:rsid w:val="00921B28"/>
    <w:rsid w:val="00921D04"/>
    <w:rsid w:val="00923306"/>
    <w:rsid w:val="0092346C"/>
    <w:rsid w:val="00923721"/>
    <w:rsid w:val="00924370"/>
    <w:rsid w:val="00926E82"/>
    <w:rsid w:val="009300A9"/>
    <w:rsid w:val="0093089B"/>
    <w:rsid w:val="00930ADA"/>
    <w:rsid w:val="00930D45"/>
    <w:rsid w:val="00931D60"/>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33DE"/>
    <w:rsid w:val="00963AAA"/>
    <w:rsid w:val="0096492C"/>
    <w:rsid w:val="00965008"/>
    <w:rsid w:val="00965763"/>
    <w:rsid w:val="00965F20"/>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BA3"/>
    <w:rsid w:val="009861AD"/>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1102"/>
    <w:rsid w:val="009A164B"/>
    <w:rsid w:val="009A2370"/>
    <w:rsid w:val="009A2850"/>
    <w:rsid w:val="009A4F05"/>
    <w:rsid w:val="009A5358"/>
    <w:rsid w:val="009A5433"/>
    <w:rsid w:val="009A5EFF"/>
    <w:rsid w:val="009A73C1"/>
    <w:rsid w:val="009A7731"/>
    <w:rsid w:val="009B0648"/>
    <w:rsid w:val="009B0ADA"/>
    <w:rsid w:val="009B1E89"/>
    <w:rsid w:val="009B4649"/>
    <w:rsid w:val="009B56A3"/>
    <w:rsid w:val="009B70DF"/>
    <w:rsid w:val="009C00D7"/>
    <w:rsid w:val="009C074C"/>
    <w:rsid w:val="009C0CBB"/>
    <w:rsid w:val="009C10B5"/>
    <w:rsid w:val="009C1B48"/>
    <w:rsid w:val="009C29AF"/>
    <w:rsid w:val="009C320E"/>
    <w:rsid w:val="009C34EA"/>
    <w:rsid w:val="009C4F68"/>
    <w:rsid w:val="009D0E47"/>
    <w:rsid w:val="009D0FE3"/>
    <w:rsid w:val="009D3F31"/>
    <w:rsid w:val="009D485D"/>
    <w:rsid w:val="009D5A87"/>
    <w:rsid w:val="009D6036"/>
    <w:rsid w:val="009D6D01"/>
    <w:rsid w:val="009E03C9"/>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68D0"/>
    <w:rsid w:val="00A07B6B"/>
    <w:rsid w:val="00A10672"/>
    <w:rsid w:val="00A11E5E"/>
    <w:rsid w:val="00A12160"/>
    <w:rsid w:val="00A13EAD"/>
    <w:rsid w:val="00A14141"/>
    <w:rsid w:val="00A1485E"/>
    <w:rsid w:val="00A15343"/>
    <w:rsid w:val="00A2040A"/>
    <w:rsid w:val="00A21296"/>
    <w:rsid w:val="00A2182A"/>
    <w:rsid w:val="00A23A8D"/>
    <w:rsid w:val="00A23B5A"/>
    <w:rsid w:val="00A24A3A"/>
    <w:rsid w:val="00A269EB"/>
    <w:rsid w:val="00A26B68"/>
    <w:rsid w:val="00A26EBC"/>
    <w:rsid w:val="00A277D4"/>
    <w:rsid w:val="00A2798F"/>
    <w:rsid w:val="00A31D23"/>
    <w:rsid w:val="00A33BF5"/>
    <w:rsid w:val="00A34402"/>
    <w:rsid w:val="00A355B3"/>
    <w:rsid w:val="00A404C7"/>
    <w:rsid w:val="00A4088E"/>
    <w:rsid w:val="00A40BFE"/>
    <w:rsid w:val="00A40D1B"/>
    <w:rsid w:val="00A41701"/>
    <w:rsid w:val="00A41DF6"/>
    <w:rsid w:val="00A429D3"/>
    <w:rsid w:val="00A42C13"/>
    <w:rsid w:val="00A42D13"/>
    <w:rsid w:val="00A43BDE"/>
    <w:rsid w:val="00A43DD3"/>
    <w:rsid w:val="00A44AF8"/>
    <w:rsid w:val="00A457CD"/>
    <w:rsid w:val="00A46F18"/>
    <w:rsid w:val="00A47526"/>
    <w:rsid w:val="00A4763C"/>
    <w:rsid w:val="00A47D76"/>
    <w:rsid w:val="00A50A8B"/>
    <w:rsid w:val="00A5206A"/>
    <w:rsid w:val="00A520BF"/>
    <w:rsid w:val="00A52141"/>
    <w:rsid w:val="00A53382"/>
    <w:rsid w:val="00A53613"/>
    <w:rsid w:val="00A5395A"/>
    <w:rsid w:val="00A54BB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6483"/>
    <w:rsid w:val="00A87B21"/>
    <w:rsid w:val="00A96C9C"/>
    <w:rsid w:val="00A96CD5"/>
    <w:rsid w:val="00A9762B"/>
    <w:rsid w:val="00A97C5A"/>
    <w:rsid w:val="00A97CD1"/>
    <w:rsid w:val="00AA10AD"/>
    <w:rsid w:val="00AA10EA"/>
    <w:rsid w:val="00AA1F57"/>
    <w:rsid w:val="00AA329F"/>
    <w:rsid w:val="00AA398C"/>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C93"/>
    <w:rsid w:val="00AE0822"/>
    <w:rsid w:val="00AE138F"/>
    <w:rsid w:val="00AE1BA8"/>
    <w:rsid w:val="00AE47BB"/>
    <w:rsid w:val="00AE6220"/>
    <w:rsid w:val="00AF0CCA"/>
    <w:rsid w:val="00AF1183"/>
    <w:rsid w:val="00AF13B8"/>
    <w:rsid w:val="00AF1735"/>
    <w:rsid w:val="00AF3248"/>
    <w:rsid w:val="00AF3BAC"/>
    <w:rsid w:val="00AF3D95"/>
    <w:rsid w:val="00AF4B12"/>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606F9"/>
    <w:rsid w:val="00B60895"/>
    <w:rsid w:val="00B60DCD"/>
    <w:rsid w:val="00B62366"/>
    <w:rsid w:val="00B62B6F"/>
    <w:rsid w:val="00B641BA"/>
    <w:rsid w:val="00B65778"/>
    <w:rsid w:val="00B66EB7"/>
    <w:rsid w:val="00B67064"/>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4934"/>
    <w:rsid w:val="00B87430"/>
    <w:rsid w:val="00B90966"/>
    <w:rsid w:val="00B90DB8"/>
    <w:rsid w:val="00B910D0"/>
    <w:rsid w:val="00B91AE6"/>
    <w:rsid w:val="00B9381F"/>
    <w:rsid w:val="00B93AB3"/>
    <w:rsid w:val="00B96900"/>
    <w:rsid w:val="00B96E6E"/>
    <w:rsid w:val="00B977A1"/>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7E62"/>
    <w:rsid w:val="00BF0AB1"/>
    <w:rsid w:val="00BF12FE"/>
    <w:rsid w:val="00BF1746"/>
    <w:rsid w:val="00BF2D02"/>
    <w:rsid w:val="00BF48CE"/>
    <w:rsid w:val="00BF4D08"/>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5F8"/>
    <w:rsid w:val="00C70AE9"/>
    <w:rsid w:val="00C70D81"/>
    <w:rsid w:val="00C72029"/>
    <w:rsid w:val="00C7208F"/>
    <w:rsid w:val="00C72C03"/>
    <w:rsid w:val="00C733B8"/>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2B31"/>
    <w:rsid w:val="00C9572D"/>
    <w:rsid w:val="00C95EB1"/>
    <w:rsid w:val="00C968F1"/>
    <w:rsid w:val="00C96930"/>
    <w:rsid w:val="00C976A7"/>
    <w:rsid w:val="00CA0594"/>
    <w:rsid w:val="00CA110E"/>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68D7"/>
    <w:rsid w:val="00CD7CC5"/>
    <w:rsid w:val="00CE2047"/>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23A6"/>
    <w:rsid w:val="00D22D51"/>
    <w:rsid w:val="00D24B9F"/>
    <w:rsid w:val="00D25C5B"/>
    <w:rsid w:val="00D260FA"/>
    <w:rsid w:val="00D2696C"/>
    <w:rsid w:val="00D3169B"/>
    <w:rsid w:val="00D317EB"/>
    <w:rsid w:val="00D3193A"/>
    <w:rsid w:val="00D31BF6"/>
    <w:rsid w:val="00D35F51"/>
    <w:rsid w:val="00D36472"/>
    <w:rsid w:val="00D406C1"/>
    <w:rsid w:val="00D41373"/>
    <w:rsid w:val="00D41736"/>
    <w:rsid w:val="00D418CA"/>
    <w:rsid w:val="00D41B65"/>
    <w:rsid w:val="00D42051"/>
    <w:rsid w:val="00D4393E"/>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B1"/>
    <w:rsid w:val="00D64D8B"/>
    <w:rsid w:val="00D661F9"/>
    <w:rsid w:val="00D6680C"/>
    <w:rsid w:val="00D66908"/>
    <w:rsid w:val="00D670BE"/>
    <w:rsid w:val="00D672AE"/>
    <w:rsid w:val="00D72E5C"/>
    <w:rsid w:val="00D74031"/>
    <w:rsid w:val="00D74871"/>
    <w:rsid w:val="00D75CDF"/>
    <w:rsid w:val="00D75E2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B96"/>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443"/>
    <w:rsid w:val="00DB1263"/>
    <w:rsid w:val="00DB1E16"/>
    <w:rsid w:val="00DB2735"/>
    <w:rsid w:val="00DB4F9E"/>
    <w:rsid w:val="00DB56A0"/>
    <w:rsid w:val="00DB6C84"/>
    <w:rsid w:val="00DB7E7C"/>
    <w:rsid w:val="00DB7F96"/>
    <w:rsid w:val="00DC0399"/>
    <w:rsid w:val="00DC0421"/>
    <w:rsid w:val="00DC1544"/>
    <w:rsid w:val="00DC1549"/>
    <w:rsid w:val="00DC46E8"/>
    <w:rsid w:val="00DC6158"/>
    <w:rsid w:val="00DC6709"/>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F2980"/>
    <w:rsid w:val="00DF2BF5"/>
    <w:rsid w:val="00DF68BF"/>
    <w:rsid w:val="00DF74C6"/>
    <w:rsid w:val="00E013D5"/>
    <w:rsid w:val="00E022BC"/>
    <w:rsid w:val="00E02F0B"/>
    <w:rsid w:val="00E0334C"/>
    <w:rsid w:val="00E037E4"/>
    <w:rsid w:val="00E039BD"/>
    <w:rsid w:val="00E050DD"/>
    <w:rsid w:val="00E05245"/>
    <w:rsid w:val="00E06526"/>
    <w:rsid w:val="00E06984"/>
    <w:rsid w:val="00E06D7C"/>
    <w:rsid w:val="00E07268"/>
    <w:rsid w:val="00E07E81"/>
    <w:rsid w:val="00E1020D"/>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E25"/>
    <w:rsid w:val="00E32FE4"/>
    <w:rsid w:val="00E336B8"/>
    <w:rsid w:val="00E35D35"/>
    <w:rsid w:val="00E40681"/>
    <w:rsid w:val="00E40C58"/>
    <w:rsid w:val="00E41651"/>
    <w:rsid w:val="00E416AD"/>
    <w:rsid w:val="00E45C9B"/>
    <w:rsid w:val="00E45E30"/>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439"/>
    <w:rsid w:val="00E752A5"/>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FF9"/>
    <w:rsid w:val="00EE5BC2"/>
    <w:rsid w:val="00EE6762"/>
    <w:rsid w:val="00EE6C02"/>
    <w:rsid w:val="00EE6CFD"/>
    <w:rsid w:val="00EF07D6"/>
    <w:rsid w:val="00EF1C7C"/>
    <w:rsid w:val="00EF1DA5"/>
    <w:rsid w:val="00EF2A17"/>
    <w:rsid w:val="00EF4128"/>
    <w:rsid w:val="00EF5042"/>
    <w:rsid w:val="00EF5650"/>
    <w:rsid w:val="00EF640C"/>
    <w:rsid w:val="00EF730C"/>
    <w:rsid w:val="00EF76C5"/>
    <w:rsid w:val="00EF783E"/>
    <w:rsid w:val="00EF7FC2"/>
    <w:rsid w:val="00F01244"/>
    <w:rsid w:val="00F01C3E"/>
    <w:rsid w:val="00F0330E"/>
    <w:rsid w:val="00F036BB"/>
    <w:rsid w:val="00F05CEC"/>
    <w:rsid w:val="00F06FA3"/>
    <w:rsid w:val="00F07858"/>
    <w:rsid w:val="00F07A0A"/>
    <w:rsid w:val="00F11640"/>
    <w:rsid w:val="00F1411E"/>
    <w:rsid w:val="00F156BA"/>
    <w:rsid w:val="00F16DB7"/>
    <w:rsid w:val="00F1703D"/>
    <w:rsid w:val="00F2080D"/>
    <w:rsid w:val="00F212CD"/>
    <w:rsid w:val="00F21458"/>
    <w:rsid w:val="00F2343A"/>
    <w:rsid w:val="00F24C3F"/>
    <w:rsid w:val="00F24F37"/>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643"/>
    <w:rsid w:val="00F75CB3"/>
    <w:rsid w:val="00F765F8"/>
    <w:rsid w:val="00F76FFB"/>
    <w:rsid w:val="00F776A2"/>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C4E"/>
    <w:rsid w:val="00F935A6"/>
    <w:rsid w:val="00F93621"/>
    <w:rsid w:val="00F95268"/>
    <w:rsid w:val="00F95E91"/>
    <w:rsid w:val="00F9769F"/>
    <w:rsid w:val="00F97CEE"/>
    <w:rsid w:val="00FA1583"/>
    <w:rsid w:val="00FA3C84"/>
    <w:rsid w:val="00FA4748"/>
    <w:rsid w:val="00FA4A28"/>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A72"/>
    <w:rsid w:val="00FD4261"/>
    <w:rsid w:val="00FD4B27"/>
    <w:rsid w:val="00FD4B55"/>
    <w:rsid w:val="00FD4E65"/>
    <w:rsid w:val="00FD591D"/>
    <w:rsid w:val="00FD6C7C"/>
    <w:rsid w:val="00FD6FB3"/>
    <w:rsid w:val="00FD75DD"/>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E344C"/>
  <w15:docId w15:val="{27028B82-7105-4502-AFEE-FC65CC62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F0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FA4748"/>
    <w:pPr>
      <w:numPr>
        <w:numId w:val="3"/>
      </w:numPr>
      <w:snapToGrid w:val="0"/>
      <w:spacing w:before="120"/>
      <w:ind w:firstLineChars="0" w:firstLine="0"/>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jc w:val="left"/>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 w:id="647126887">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F43A-A220-4D1B-8DEC-555DF1D4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Pages>
  <Words>752</Words>
  <Characters>4290</Characters>
  <Application>Microsoft Office Word</Application>
  <DocSecurity>0</DocSecurity>
  <Lines>35</Lines>
  <Paragraphs>10</Paragraphs>
  <ScaleCrop>false</ScaleCrop>
  <Company>Microsoft</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Xiaoran</dc:creator>
  <cp:lastModifiedBy>cmcc</cp:lastModifiedBy>
  <cp:revision>47</cp:revision>
  <cp:lastPrinted>2015-02-02T04:17:00Z</cp:lastPrinted>
  <dcterms:created xsi:type="dcterms:W3CDTF">2020-05-15T05:18:00Z</dcterms:created>
  <dcterms:modified xsi:type="dcterms:W3CDTF">2020-08-07T04:36:00Z</dcterms:modified>
</cp:coreProperties>
</file>